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BDE89" w14:textId="1F4E60F8" w:rsidR="004F7983" w:rsidRPr="004E1475" w:rsidRDefault="004F7983" w:rsidP="004F7983">
      <w:pPr>
        <w:rPr>
          <w:rFonts w:ascii="Calibri" w:hAnsi="Calibri" w:cs="Calibri"/>
          <w:lang w:val="en-GB"/>
        </w:rPr>
      </w:pPr>
      <w:r w:rsidRPr="004E1475">
        <w:rPr>
          <w:rFonts w:ascii="Calibri" w:hAnsi="Calibri" w:cs="Calibri"/>
          <w:b/>
          <w:bCs/>
          <w:lang w:val="en-GB"/>
        </w:rPr>
        <w:t>Project name:</w:t>
      </w:r>
      <w:r w:rsidRPr="004E1475">
        <w:rPr>
          <w:rFonts w:ascii="Calibri" w:hAnsi="Calibri" w:cs="Calibri"/>
          <w:lang w:val="en-GB"/>
        </w:rPr>
        <w:t xml:space="preserve"> </w:t>
      </w:r>
      <w:r w:rsidR="004C3B4E" w:rsidRPr="004E1475">
        <w:rPr>
          <w:rFonts w:ascii="Calibri" w:hAnsi="Calibri" w:cs="Calibri"/>
          <w:i/>
          <w:iCs/>
          <w:lang w:val="en-GB"/>
        </w:rPr>
        <w:t xml:space="preserve">Upgrading national research infrastructures </w:t>
      </w:r>
      <w:r w:rsidRPr="004E1475">
        <w:rPr>
          <w:rFonts w:ascii="Calibri" w:hAnsi="Calibri" w:cs="Calibri"/>
          <w:i/>
          <w:iCs/>
          <w:lang w:val="en-GB"/>
        </w:rPr>
        <w:t>– RIUM</w:t>
      </w:r>
      <w:r w:rsidRPr="004E1475">
        <w:rPr>
          <w:rStyle w:val="Sprotnaopomba-sklic"/>
          <w:rFonts w:ascii="Calibri" w:hAnsi="Calibri" w:cs="Calibri"/>
          <w:i w:val="0"/>
          <w:iCs/>
          <w:lang w:val="en-GB"/>
        </w:rPr>
        <w:footnoteReference w:id="2"/>
      </w:r>
    </w:p>
    <w:p w14:paraId="61D6DC80" w14:textId="5131E0DD" w:rsidR="00701634" w:rsidRPr="004E1475" w:rsidRDefault="00347855" w:rsidP="00701634">
      <w:pPr>
        <w:spacing w:before="360" w:after="360"/>
        <w:jc w:val="center"/>
        <w:rPr>
          <w:b/>
          <w:sz w:val="28"/>
          <w:szCs w:val="28"/>
          <w:lang w:val="en-GB" w:eastAsia="en-US"/>
        </w:rPr>
      </w:pPr>
      <w:r w:rsidRPr="004E1475">
        <w:rPr>
          <w:b/>
          <w:sz w:val="28"/>
          <w:szCs w:val="28"/>
          <w:lang w:val="en-GB" w:eastAsia="en-US"/>
        </w:rPr>
        <w:t>Technical Specifications</w:t>
      </w:r>
      <w:r w:rsidR="00701634" w:rsidRPr="004E1475">
        <w:rPr>
          <w:b/>
          <w:sz w:val="28"/>
          <w:szCs w:val="28"/>
          <w:lang w:val="en-GB" w:eastAsia="en-US"/>
        </w:rPr>
        <w:t xml:space="preserve"> </w:t>
      </w:r>
      <w:r w:rsidRPr="004E1475">
        <w:rPr>
          <w:b/>
          <w:sz w:val="28"/>
          <w:szCs w:val="28"/>
          <w:lang w:val="en-GB" w:eastAsia="en-US"/>
        </w:rPr>
        <w:t>for</w:t>
      </w:r>
      <w:r w:rsidR="00701634" w:rsidRPr="004E1475">
        <w:rPr>
          <w:b/>
          <w:sz w:val="28"/>
          <w:szCs w:val="28"/>
          <w:lang w:val="en-GB" w:eastAsia="en-US"/>
        </w:rPr>
        <w:t xml:space="preserve"> </w:t>
      </w:r>
      <w:r w:rsidRPr="004E1475">
        <w:rPr>
          <w:b/>
          <w:sz w:val="28"/>
          <w:szCs w:val="28"/>
          <w:lang w:val="en-GB" w:eastAsia="en-US"/>
        </w:rPr>
        <w:t>Equipment for Processing and Monitoring the Machining and Forming Processes</w:t>
      </w:r>
    </w:p>
    <w:p w14:paraId="35DFD0D7" w14:textId="6CF4D690" w:rsidR="00E20EFB" w:rsidRPr="004E1475" w:rsidRDefault="003552FC" w:rsidP="00D03558">
      <w:pPr>
        <w:pStyle w:val="Naslov1"/>
        <w:widowControl w:val="0"/>
        <w:numPr>
          <w:ilvl w:val="0"/>
          <w:numId w:val="21"/>
        </w:numPr>
        <w:autoSpaceDE w:val="0"/>
        <w:autoSpaceDN w:val="0"/>
        <w:spacing w:after="0"/>
        <w:jc w:val="left"/>
        <w:rPr>
          <w:sz w:val="24"/>
          <w:szCs w:val="28"/>
          <w:lang w:val="en-GB"/>
        </w:rPr>
      </w:pPr>
      <w:r w:rsidRPr="004E1475">
        <w:rPr>
          <w:sz w:val="24"/>
          <w:szCs w:val="28"/>
          <w:lang w:val="en-GB"/>
        </w:rPr>
        <w:t>SUBJECT OF PUBLIC TENDER</w:t>
      </w:r>
    </w:p>
    <w:p w14:paraId="3DF9E77B" w14:textId="77777777" w:rsidR="003552FC" w:rsidRPr="004E1475" w:rsidRDefault="003552FC" w:rsidP="00E20EFB">
      <w:pPr>
        <w:pStyle w:val="TableParagraph"/>
        <w:ind w:right="134"/>
        <w:jc w:val="both"/>
        <w:rPr>
          <w:rFonts w:asciiTheme="minorHAnsi" w:hAnsiTheme="minorHAnsi" w:cstheme="minorHAnsi"/>
          <w:b/>
          <w:bCs/>
          <w:u w:val="single"/>
          <w:lang w:val="en-GB"/>
        </w:rPr>
      </w:pPr>
    </w:p>
    <w:p w14:paraId="3CC6E532" w14:textId="4FD7AB02" w:rsidR="00BC4B76" w:rsidRPr="004E1475" w:rsidRDefault="00BC4B76" w:rsidP="00BC4B76">
      <w:pPr>
        <w:spacing w:after="0"/>
        <w:rPr>
          <w:rFonts w:cstheme="minorHAnsi"/>
          <w:b/>
          <w:bCs/>
          <w:lang w:val="en-GB"/>
        </w:rPr>
      </w:pPr>
      <w:r w:rsidRPr="004E1475">
        <w:rPr>
          <w:rFonts w:cstheme="minorHAnsi"/>
          <w:b/>
          <w:bCs/>
          <w:lang w:val="en-GB"/>
        </w:rPr>
        <w:t xml:space="preserve">LOT 3: </w:t>
      </w:r>
      <w:r w:rsidR="009347E0" w:rsidRPr="004E1475">
        <w:rPr>
          <w:rFonts w:cstheme="minorHAnsi"/>
          <w:b/>
          <w:bCs/>
          <w:lang w:val="en-GB"/>
        </w:rPr>
        <w:t xml:space="preserve">Laser </w:t>
      </w:r>
      <w:r w:rsidR="00DA18F6" w:rsidRPr="004E1475">
        <w:rPr>
          <w:rFonts w:cstheme="minorHAnsi"/>
          <w:b/>
          <w:bCs/>
          <w:lang w:val="en-GB"/>
        </w:rPr>
        <w:t>Measuring Systems for Machine Tools and Coordinate Measuring Machines</w:t>
      </w:r>
    </w:p>
    <w:p w14:paraId="0BE7FBA4" w14:textId="1D04A37B" w:rsidR="009347E0" w:rsidRPr="004E1475" w:rsidRDefault="009347E0" w:rsidP="00BC4B76">
      <w:pPr>
        <w:rPr>
          <w:rFonts w:cstheme="minorHAnsi"/>
          <w:lang w:val="en-GB"/>
        </w:rPr>
      </w:pPr>
      <w:r w:rsidRPr="004E1475">
        <w:rPr>
          <w:rFonts w:cstheme="minorHAnsi"/>
          <w:lang w:val="en-GB"/>
        </w:rPr>
        <w:t>Due to the tendency towards increasing accuracy, the laser system would be used to check and adjust the machine tool. You could perform the alignment of the individual parts and measure the flatness and straightness of the individual guides. This would ensure the smallest possible deviations in the manufacture of the product. Periodic assessment of the condition of the machine will ensure continuous and maximum machine performance.</w:t>
      </w:r>
    </w:p>
    <w:p w14:paraId="072D1B96" w14:textId="25CB66A2" w:rsidR="009779AC" w:rsidRPr="004E1475" w:rsidRDefault="009779AC" w:rsidP="00E20EFB">
      <w:pPr>
        <w:pStyle w:val="TableParagraph"/>
        <w:ind w:right="134"/>
        <w:jc w:val="both"/>
        <w:rPr>
          <w:rFonts w:asciiTheme="minorHAnsi" w:hAnsiTheme="minorHAnsi" w:cstheme="minorHAnsi"/>
          <w:b/>
          <w:bCs/>
          <w:lang w:val="en-GB"/>
        </w:rPr>
      </w:pPr>
    </w:p>
    <w:p w14:paraId="2ED2C8DB" w14:textId="77777777" w:rsidR="00953770" w:rsidRPr="004E1475" w:rsidRDefault="00953770" w:rsidP="00953770">
      <w:pPr>
        <w:pStyle w:val="Naslov1"/>
        <w:widowControl w:val="0"/>
        <w:numPr>
          <w:ilvl w:val="0"/>
          <w:numId w:val="21"/>
        </w:numPr>
        <w:autoSpaceDE w:val="0"/>
        <w:autoSpaceDN w:val="0"/>
        <w:spacing w:after="0"/>
        <w:jc w:val="left"/>
        <w:rPr>
          <w:sz w:val="24"/>
          <w:szCs w:val="28"/>
          <w:lang w:val="en-GB"/>
        </w:rPr>
      </w:pPr>
      <w:r w:rsidRPr="004E1475">
        <w:rPr>
          <w:sz w:val="24"/>
          <w:szCs w:val="28"/>
          <w:lang w:val="en-GB"/>
        </w:rPr>
        <w:t>TECHNICAL REQUIEREMENTS</w:t>
      </w:r>
    </w:p>
    <w:p w14:paraId="67704F6D" w14:textId="77777777" w:rsidR="00953770" w:rsidRPr="004E1475" w:rsidRDefault="00953770" w:rsidP="00E734F9">
      <w:pPr>
        <w:rPr>
          <w:lang w:val="en-GB"/>
        </w:rPr>
      </w:pPr>
    </w:p>
    <w:p w14:paraId="5AA3E894" w14:textId="77777777" w:rsidR="00953770" w:rsidRPr="004E1475" w:rsidRDefault="00953770" w:rsidP="00953770">
      <w:pPr>
        <w:pStyle w:val="TableParagraph"/>
        <w:ind w:right="134"/>
        <w:jc w:val="both"/>
        <w:rPr>
          <w:rFonts w:asciiTheme="minorHAnsi" w:hAnsiTheme="minorHAnsi" w:cstheme="minorHAnsi"/>
          <w:b/>
          <w:bCs/>
          <w:lang w:val="en-GB"/>
        </w:rPr>
      </w:pPr>
      <w:r w:rsidRPr="004E1475">
        <w:rPr>
          <w:rFonts w:asciiTheme="minorHAnsi" w:hAnsiTheme="minorHAnsi" w:cstheme="minorHAnsi"/>
          <w:b/>
          <w:bCs/>
          <w:lang w:val="en-GB"/>
        </w:rPr>
        <w:t>Delivery deadline:</w:t>
      </w:r>
    </w:p>
    <w:p w14:paraId="5D1E69C1" w14:textId="77777777" w:rsidR="00953770" w:rsidRPr="004E1475" w:rsidRDefault="00953770" w:rsidP="00953770">
      <w:pPr>
        <w:pStyle w:val="TableParagraph"/>
        <w:ind w:right="134"/>
        <w:jc w:val="both"/>
        <w:rPr>
          <w:rFonts w:asciiTheme="minorHAnsi" w:hAnsiTheme="minorHAnsi" w:cstheme="minorHAnsi"/>
          <w:lang w:val="en-GB"/>
        </w:rPr>
      </w:pPr>
    </w:p>
    <w:p w14:paraId="26B411D8" w14:textId="3AEBEB24" w:rsidR="00BC4B76" w:rsidRPr="004E1475" w:rsidRDefault="00BC4B76" w:rsidP="00701634">
      <w:pPr>
        <w:pStyle w:val="Navadensplet1"/>
        <w:overflowPunct/>
        <w:autoSpaceDE/>
        <w:adjustRightInd/>
        <w:spacing w:before="0" w:after="0"/>
        <w:jc w:val="both"/>
        <w:rPr>
          <w:rFonts w:ascii="Calibri" w:hAnsi="Calibri" w:cs="Calibri"/>
          <w:sz w:val="22"/>
          <w:szCs w:val="22"/>
          <w:lang w:val="en-GB"/>
        </w:rPr>
      </w:pPr>
      <w:r w:rsidRPr="004E1475">
        <w:rPr>
          <w:rFonts w:ascii="Calibri" w:hAnsi="Calibri" w:cs="Calibri"/>
          <w:b/>
          <w:bCs/>
          <w:sz w:val="22"/>
          <w:szCs w:val="22"/>
          <w:lang w:val="en-GB"/>
        </w:rPr>
        <w:t xml:space="preserve">LOT 3: </w:t>
      </w:r>
      <w:r w:rsidRPr="004E1475">
        <w:rPr>
          <w:rFonts w:ascii="Calibri" w:hAnsi="Calibri" w:cs="Calibri"/>
          <w:sz w:val="22"/>
          <w:szCs w:val="22"/>
          <w:lang w:val="en-GB"/>
        </w:rPr>
        <w:t>The supplier must deliver the equipment that is the subject of this public procurement and carry out all activities for the successful implementatio</w:t>
      </w:r>
      <w:r w:rsidR="00F14977" w:rsidRPr="004E1475">
        <w:rPr>
          <w:rFonts w:ascii="Calibri" w:hAnsi="Calibri" w:cs="Calibri"/>
          <w:sz w:val="22"/>
          <w:szCs w:val="22"/>
          <w:lang w:val="en-GB"/>
        </w:rPr>
        <w:t>n of item 3.1</w:t>
      </w:r>
      <w:r w:rsidRPr="004E1475">
        <w:rPr>
          <w:rFonts w:ascii="Calibri" w:hAnsi="Calibri" w:cs="Calibri"/>
          <w:sz w:val="22"/>
          <w:szCs w:val="22"/>
          <w:lang w:val="en-GB"/>
        </w:rPr>
        <w:t xml:space="preserve"> of the technical specifications at the location University of Maribor, </w:t>
      </w:r>
      <w:r w:rsidR="00F14977" w:rsidRPr="004E1475">
        <w:rPr>
          <w:rFonts w:ascii="Calibri" w:hAnsi="Calibri" w:cs="Calibri"/>
          <w:sz w:val="22"/>
          <w:szCs w:val="22"/>
          <w:lang w:val="en-GB"/>
        </w:rPr>
        <w:t xml:space="preserve">Faculty </w:t>
      </w:r>
      <w:r w:rsidR="007A5484" w:rsidRPr="004E1475">
        <w:rPr>
          <w:rFonts w:ascii="Calibri" w:hAnsi="Calibri" w:cs="Calibri"/>
          <w:sz w:val="22"/>
          <w:szCs w:val="22"/>
          <w:lang w:val="en-GB"/>
        </w:rPr>
        <w:t>o</w:t>
      </w:r>
      <w:r w:rsidR="00F14977" w:rsidRPr="004E1475">
        <w:rPr>
          <w:rFonts w:ascii="Calibri" w:hAnsi="Calibri" w:cs="Calibri"/>
          <w:sz w:val="22"/>
          <w:szCs w:val="22"/>
          <w:lang w:val="en-GB"/>
        </w:rPr>
        <w:t>f Mechanical Engineering</w:t>
      </w:r>
      <w:r w:rsidRPr="004E1475">
        <w:rPr>
          <w:rFonts w:ascii="Calibri" w:hAnsi="Calibri" w:cs="Calibri"/>
          <w:sz w:val="22"/>
          <w:szCs w:val="22"/>
          <w:lang w:val="en-GB"/>
        </w:rPr>
        <w:t>, Smetanova ulica 17, 2000 Maribor, no later than 60 days from the entry into force of the contract.</w:t>
      </w:r>
    </w:p>
    <w:p w14:paraId="63364C6E" w14:textId="77777777" w:rsidR="00691A99" w:rsidRPr="004E1475"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val="en-GB" w:eastAsia="x-none"/>
        </w:rPr>
      </w:pPr>
    </w:p>
    <w:p w14:paraId="3B00A274" w14:textId="77777777" w:rsidR="00D27B36" w:rsidRPr="004E1475" w:rsidRDefault="00D27B36" w:rsidP="00D27B36">
      <w:pPr>
        <w:pStyle w:val="Navadensplet1"/>
        <w:overflowPunct/>
        <w:autoSpaceDE/>
        <w:autoSpaceDN/>
        <w:adjustRightInd/>
        <w:spacing w:before="0" w:after="0"/>
        <w:jc w:val="both"/>
        <w:rPr>
          <w:rFonts w:asciiTheme="minorHAnsi" w:hAnsiTheme="minorHAnsi" w:cstheme="minorHAnsi"/>
          <w:b/>
          <w:bCs/>
          <w:sz w:val="22"/>
          <w:szCs w:val="22"/>
          <w:lang w:val="en-GB"/>
        </w:rPr>
      </w:pPr>
      <w:r w:rsidRPr="004E1475">
        <w:rPr>
          <w:rFonts w:asciiTheme="minorHAnsi" w:hAnsiTheme="minorHAnsi" w:cstheme="minorHAnsi"/>
          <w:b/>
          <w:bCs/>
          <w:sz w:val="22"/>
          <w:szCs w:val="22"/>
          <w:lang w:val="en-GB"/>
        </w:rPr>
        <w:t>Warranty period:</w:t>
      </w:r>
    </w:p>
    <w:p w14:paraId="213C0E08" w14:textId="4F18AE02" w:rsidR="00E20EFB" w:rsidRPr="004E1475" w:rsidRDefault="00E20EFB" w:rsidP="006F5AD7">
      <w:pPr>
        <w:pStyle w:val="Navadensplet1"/>
        <w:overflowPunct/>
        <w:autoSpaceDE/>
        <w:autoSpaceDN/>
        <w:adjustRightInd/>
        <w:spacing w:before="0" w:after="0"/>
        <w:jc w:val="both"/>
        <w:rPr>
          <w:rFonts w:asciiTheme="minorHAnsi" w:hAnsiTheme="minorHAnsi" w:cstheme="minorHAnsi"/>
          <w:b/>
          <w:bCs/>
          <w:sz w:val="22"/>
          <w:szCs w:val="22"/>
          <w:lang w:val="en-GB"/>
        </w:rPr>
      </w:pPr>
    </w:p>
    <w:p w14:paraId="05616F80" w14:textId="20A0529A" w:rsidR="00BC4B76" w:rsidRPr="004E1475" w:rsidRDefault="3710D76A" w:rsidP="3710D76A">
      <w:pPr>
        <w:pStyle w:val="Navadensplet1"/>
        <w:overflowPunct/>
        <w:autoSpaceDE/>
        <w:autoSpaceDN/>
        <w:adjustRightInd/>
        <w:spacing w:before="0" w:after="0"/>
        <w:jc w:val="both"/>
        <w:rPr>
          <w:rFonts w:asciiTheme="minorHAnsi" w:hAnsiTheme="minorHAnsi" w:cstheme="minorBidi"/>
          <w:sz w:val="22"/>
          <w:szCs w:val="22"/>
          <w:lang w:val="en-GB"/>
        </w:rPr>
      </w:pPr>
      <w:r w:rsidRPr="004E1475">
        <w:rPr>
          <w:rFonts w:asciiTheme="minorHAnsi" w:hAnsiTheme="minorHAnsi" w:cstheme="minorBidi"/>
          <w:b/>
          <w:bCs/>
          <w:sz w:val="22"/>
          <w:szCs w:val="22"/>
          <w:lang w:val="en-GB"/>
        </w:rPr>
        <w:t xml:space="preserve">LOT 3: </w:t>
      </w:r>
      <w:r w:rsidRPr="004E1475">
        <w:rPr>
          <w:rFonts w:asciiTheme="minorHAnsi" w:hAnsiTheme="minorHAnsi" w:cstheme="minorBidi"/>
          <w:sz w:val="22"/>
          <w:szCs w:val="22"/>
          <w:lang w:val="en-GB"/>
        </w:rPr>
        <w:t xml:space="preserve">For the supplied equipment, the supplier provides at least 1 (one) year warranty for a flawless technical operation. </w:t>
      </w:r>
    </w:p>
    <w:p w14:paraId="42421914" w14:textId="59CF5F12" w:rsidR="00E20EFB" w:rsidRPr="004E1475" w:rsidRDefault="00E20EFB" w:rsidP="00E20EFB">
      <w:pPr>
        <w:pStyle w:val="Naslov1"/>
        <w:rPr>
          <w:rFonts w:ascii="Calibri" w:eastAsia="Calibri" w:hAnsi="Calibri"/>
          <w:sz w:val="28"/>
          <w:szCs w:val="22"/>
          <w:lang w:val="en-GB"/>
        </w:rPr>
      </w:pPr>
    </w:p>
    <w:p w14:paraId="25A74B2B" w14:textId="622FDBA5" w:rsidR="00BC4B76" w:rsidRPr="004E1475" w:rsidRDefault="00BC4B76" w:rsidP="00BC4B76">
      <w:pPr>
        <w:spacing w:after="0"/>
        <w:rPr>
          <w:rFonts w:cstheme="minorHAnsi"/>
          <w:b/>
          <w:bCs/>
          <w:lang w:val="en-GB"/>
        </w:rPr>
      </w:pPr>
      <w:r w:rsidRPr="004E1475">
        <w:rPr>
          <w:rFonts w:ascii="Calibri" w:eastAsia="Calibri" w:hAnsi="Calibri" w:cs="Calibri"/>
          <w:b/>
          <w:lang w:val="en-GB"/>
        </w:rPr>
        <w:t xml:space="preserve">Lot 3: </w:t>
      </w:r>
      <w:r w:rsidR="00BD7A27" w:rsidRPr="004E1475">
        <w:rPr>
          <w:rFonts w:cstheme="minorHAnsi"/>
          <w:b/>
          <w:bCs/>
          <w:lang w:val="en-GB"/>
        </w:rPr>
        <w:t>Laser Measuring Systems for Machine Tools and Coordinate Measuring Machines</w:t>
      </w:r>
    </w:p>
    <w:tbl>
      <w:tblPr>
        <w:tblStyle w:val="Tabelamrea2"/>
        <w:tblW w:w="9062" w:type="dxa"/>
        <w:tblInd w:w="0" w:type="dxa"/>
        <w:tblLook w:val="04A0" w:firstRow="1" w:lastRow="0" w:firstColumn="1" w:lastColumn="0" w:noHBand="0" w:noVBand="1"/>
      </w:tblPr>
      <w:tblGrid>
        <w:gridCol w:w="1077"/>
        <w:gridCol w:w="1054"/>
        <w:gridCol w:w="6931"/>
      </w:tblGrid>
      <w:tr w:rsidR="005616D0" w:rsidRPr="004E1475" w14:paraId="2D2A3D5B" w14:textId="77777777" w:rsidTr="3710D76A">
        <w:tc>
          <w:tcPr>
            <w:tcW w:w="1077" w:type="dxa"/>
          </w:tcPr>
          <w:p w14:paraId="77AB2E13" w14:textId="77777777" w:rsidR="005616D0" w:rsidRPr="004E1475" w:rsidRDefault="005616D0" w:rsidP="005A28A7">
            <w:pPr>
              <w:rPr>
                <w:lang w:val="en-GB"/>
              </w:rPr>
            </w:pPr>
            <w:r w:rsidRPr="004E1475">
              <w:rPr>
                <w:rFonts w:cstheme="minorHAnsi"/>
                <w:lang w:val="en-GB" w:eastAsia="en-US"/>
              </w:rPr>
              <w:t>Item number</w:t>
            </w:r>
          </w:p>
        </w:tc>
        <w:tc>
          <w:tcPr>
            <w:tcW w:w="1054" w:type="dxa"/>
          </w:tcPr>
          <w:p w14:paraId="7D1397DE" w14:textId="77777777" w:rsidR="005616D0" w:rsidRPr="004E1475" w:rsidRDefault="005616D0" w:rsidP="005A28A7">
            <w:pPr>
              <w:rPr>
                <w:lang w:val="en-GB"/>
              </w:rPr>
            </w:pPr>
            <w:r w:rsidRPr="004E1475">
              <w:rPr>
                <w:rFonts w:cstheme="minorHAnsi"/>
                <w:lang w:val="en-GB" w:eastAsia="en-US"/>
              </w:rPr>
              <w:t>Number of pieces</w:t>
            </w:r>
          </w:p>
        </w:tc>
        <w:tc>
          <w:tcPr>
            <w:tcW w:w="6931" w:type="dxa"/>
            <w:vAlign w:val="center"/>
          </w:tcPr>
          <w:p w14:paraId="73B62159" w14:textId="77777777" w:rsidR="005616D0" w:rsidRPr="004E1475" w:rsidRDefault="005616D0" w:rsidP="005616D0">
            <w:pPr>
              <w:jc w:val="center"/>
              <w:rPr>
                <w:lang w:val="en-GB"/>
              </w:rPr>
            </w:pPr>
            <w:r w:rsidRPr="004E1475">
              <w:rPr>
                <w:rFonts w:cstheme="minorHAnsi"/>
                <w:lang w:val="en-GB" w:eastAsia="en-US"/>
              </w:rPr>
              <w:t>Required</w:t>
            </w:r>
          </w:p>
        </w:tc>
      </w:tr>
      <w:tr w:rsidR="009347E0" w:rsidRPr="004E1475" w14:paraId="13FEDE6C" w14:textId="77777777" w:rsidTr="3710D76A">
        <w:tc>
          <w:tcPr>
            <w:tcW w:w="1077" w:type="dxa"/>
            <w:tcBorders>
              <w:top w:val="single" w:sz="4" w:space="0" w:color="auto"/>
              <w:left w:val="single" w:sz="4" w:space="0" w:color="auto"/>
              <w:right w:val="single" w:sz="4" w:space="0" w:color="auto"/>
            </w:tcBorders>
            <w:hideMark/>
          </w:tcPr>
          <w:p w14:paraId="626106A5" w14:textId="4F7E0CA1" w:rsidR="009347E0" w:rsidRPr="004E1475" w:rsidRDefault="3710D76A" w:rsidP="00F14977">
            <w:pPr>
              <w:rPr>
                <w:lang w:val="en-GB" w:eastAsia="en-US"/>
              </w:rPr>
            </w:pPr>
            <w:r w:rsidRPr="004E1475">
              <w:rPr>
                <w:lang w:val="en-GB" w:eastAsia="en-US"/>
              </w:rPr>
              <w:t>3.1</w:t>
            </w:r>
          </w:p>
        </w:tc>
        <w:tc>
          <w:tcPr>
            <w:tcW w:w="1054" w:type="dxa"/>
            <w:tcBorders>
              <w:top w:val="single" w:sz="4" w:space="0" w:color="auto"/>
              <w:left w:val="single" w:sz="4" w:space="0" w:color="auto"/>
              <w:right w:val="single" w:sz="4" w:space="0" w:color="auto"/>
            </w:tcBorders>
            <w:hideMark/>
          </w:tcPr>
          <w:p w14:paraId="3F48C740" w14:textId="58539110" w:rsidR="009347E0" w:rsidRPr="004E1475" w:rsidRDefault="009347E0" w:rsidP="00F14977">
            <w:pPr>
              <w:rPr>
                <w:lang w:val="en-GB" w:eastAsia="en-US"/>
              </w:rPr>
            </w:pPr>
            <w:r w:rsidRPr="004E1475">
              <w:rPr>
                <w:lang w:val="en-GB"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AAA430E" w14:textId="2DDC8A93" w:rsidR="009347E0" w:rsidRPr="004E1475" w:rsidRDefault="3710D76A" w:rsidP="004E1475">
            <w:pPr>
              <w:pStyle w:val="Odstavekseznama"/>
              <w:numPr>
                <w:ilvl w:val="0"/>
                <w:numId w:val="1"/>
              </w:numPr>
              <w:rPr>
                <w:rFonts w:asciiTheme="minorHAnsi" w:eastAsiaTheme="minorEastAsia" w:hAnsiTheme="minorHAnsi" w:cstheme="minorBidi"/>
                <w:lang w:val="en-GB" w:eastAsia="en-US"/>
              </w:rPr>
            </w:pPr>
            <w:r w:rsidRPr="004E1475">
              <w:rPr>
                <w:rFonts w:cs="Calibri"/>
                <w:lang w:val="en-GB" w:eastAsia="en-US"/>
              </w:rPr>
              <w:t>Three-channel laser-interferometer; at least 40MHz sampling rate per channel, parallel processing; stabilized DFB diode laser (1510nm -1560nm); working distance: up to 1000mm; position measurement of travelling targets: up to 1 m/s; USB interface; Pilot-laser for simple aligning with red wavelength (650 nm).</w:t>
            </w:r>
          </w:p>
          <w:p w14:paraId="1EC2D543" w14:textId="67F81D91" w:rsidR="009347E0" w:rsidRPr="005C493B" w:rsidRDefault="3710D76A" w:rsidP="004E1475">
            <w:pPr>
              <w:pStyle w:val="Odstavekseznama"/>
              <w:numPr>
                <w:ilvl w:val="0"/>
                <w:numId w:val="1"/>
              </w:numPr>
              <w:rPr>
                <w:rFonts w:asciiTheme="minorHAnsi" w:eastAsiaTheme="minorEastAsia" w:hAnsiTheme="minorHAnsi" w:cstheme="minorBidi"/>
                <w:lang w:val="en-GB" w:eastAsia="en-US"/>
              </w:rPr>
            </w:pPr>
            <w:r w:rsidRPr="005C493B">
              <w:rPr>
                <w:rFonts w:cs="Calibri"/>
                <w:lang w:val="en-GB" w:eastAsia="en-US"/>
              </w:rPr>
              <w:lastRenderedPageBreak/>
              <w:t>Windows interface, (LabVIEW driver and Windows DLL).</w:t>
            </w:r>
          </w:p>
          <w:p w14:paraId="6B2FB43B" w14:textId="1E582120" w:rsidR="009347E0" w:rsidRPr="005C493B" w:rsidRDefault="3710D76A" w:rsidP="004E1475">
            <w:pPr>
              <w:pStyle w:val="Odstavekseznama"/>
              <w:numPr>
                <w:ilvl w:val="0"/>
                <w:numId w:val="1"/>
              </w:numPr>
              <w:rPr>
                <w:rFonts w:asciiTheme="minorHAnsi" w:eastAsiaTheme="minorEastAsia" w:hAnsiTheme="minorHAnsi" w:cstheme="minorBidi"/>
                <w:lang w:val="en-GB" w:eastAsia="en-US"/>
              </w:rPr>
            </w:pPr>
            <w:r w:rsidRPr="005C493B">
              <w:rPr>
                <w:lang w:val="en-GB"/>
              </w:rPr>
              <w:t>Environmental module sensors for temperature, pressure and humidity.</w:t>
            </w:r>
          </w:p>
          <w:p w14:paraId="3AEC52C2" w14:textId="40F7B02C" w:rsidR="009347E0" w:rsidRPr="005C493B" w:rsidRDefault="3710D76A" w:rsidP="004E1475">
            <w:pPr>
              <w:pStyle w:val="Odstavekseznama"/>
              <w:numPr>
                <w:ilvl w:val="0"/>
                <w:numId w:val="1"/>
              </w:numPr>
              <w:rPr>
                <w:rFonts w:asciiTheme="minorHAnsi" w:eastAsiaTheme="minorEastAsia" w:hAnsiTheme="minorHAnsi" w:cstheme="minorBidi"/>
                <w:lang w:val="en-GB" w:eastAsia="en-US"/>
              </w:rPr>
            </w:pPr>
            <w:r w:rsidRPr="005C493B">
              <w:rPr>
                <w:lang w:val="en-GB"/>
              </w:rPr>
              <w:t>3 x sensor head: working distance up to 650 mm or more.</w:t>
            </w:r>
          </w:p>
          <w:p w14:paraId="71901C0E" w14:textId="328FA622" w:rsidR="009347E0" w:rsidRPr="005C493B" w:rsidRDefault="3710D76A" w:rsidP="004E1475">
            <w:pPr>
              <w:pStyle w:val="Odstavekseznama"/>
              <w:numPr>
                <w:ilvl w:val="0"/>
                <w:numId w:val="1"/>
              </w:numPr>
              <w:rPr>
                <w:rFonts w:asciiTheme="minorHAnsi" w:eastAsiaTheme="minorEastAsia" w:hAnsiTheme="minorHAnsi" w:cstheme="minorBidi"/>
                <w:lang w:val="en-GB" w:eastAsia="en-US"/>
              </w:rPr>
            </w:pPr>
            <w:r w:rsidRPr="005C493B">
              <w:rPr>
                <w:rFonts w:cs="Calibri"/>
                <w:lang w:val="en-GB" w:eastAsia="en-US"/>
              </w:rPr>
              <w:t>Mounting components for interferometers.</w:t>
            </w:r>
          </w:p>
          <w:p w14:paraId="31D44C64" w14:textId="60ABA2A1" w:rsidR="004E1475" w:rsidRPr="005C493B" w:rsidRDefault="00066A1E" w:rsidP="004E1475">
            <w:pPr>
              <w:pStyle w:val="Odstavekseznama"/>
              <w:widowControl w:val="0"/>
              <w:numPr>
                <w:ilvl w:val="0"/>
                <w:numId w:val="1"/>
              </w:numPr>
              <w:autoSpaceDE w:val="0"/>
              <w:autoSpaceDN w:val="0"/>
              <w:contextualSpacing w:val="0"/>
              <w:jc w:val="left"/>
              <w:rPr>
                <w:lang w:val="en-GB"/>
              </w:rPr>
            </w:pPr>
            <w:r w:rsidRPr="005C493B">
              <w:t>Maintenance and repair support</w:t>
            </w:r>
            <w:r w:rsidR="004E1475" w:rsidRPr="005C493B">
              <w:rPr>
                <w:lang w:val="en-GB"/>
              </w:rPr>
              <w:t xml:space="preserve">. </w:t>
            </w:r>
          </w:p>
          <w:p w14:paraId="4BE52BF6" w14:textId="79F45966" w:rsidR="004E1475" w:rsidRPr="004E1475" w:rsidRDefault="004E1475" w:rsidP="004E1475">
            <w:pPr>
              <w:pStyle w:val="Odstavekseznama"/>
              <w:widowControl w:val="0"/>
              <w:numPr>
                <w:ilvl w:val="0"/>
                <w:numId w:val="1"/>
              </w:numPr>
              <w:autoSpaceDE w:val="0"/>
              <w:autoSpaceDN w:val="0"/>
              <w:contextualSpacing w:val="0"/>
              <w:jc w:val="left"/>
              <w:rPr>
                <w:lang w:val="en-GB"/>
              </w:rPr>
            </w:pPr>
            <w:r w:rsidRPr="004E1475">
              <w:rPr>
                <w:lang w:val="en-GB"/>
              </w:rPr>
              <w:t xml:space="preserve">Technical support. </w:t>
            </w:r>
          </w:p>
          <w:p w14:paraId="18DDE74B" w14:textId="3166FB41" w:rsidR="009347E0" w:rsidRPr="004E1475" w:rsidRDefault="009347E0" w:rsidP="3710D76A">
            <w:pPr>
              <w:rPr>
                <w:rFonts w:cs="Calibri"/>
                <w:lang w:val="en-GB" w:eastAsia="en-US"/>
              </w:rPr>
            </w:pPr>
          </w:p>
        </w:tc>
      </w:tr>
      <w:tr w:rsidR="3710D76A" w:rsidRPr="004E1475" w14:paraId="197E75D7" w14:textId="77777777" w:rsidTr="3710D76A">
        <w:trPr>
          <w:trHeight w:val="70"/>
        </w:trPr>
        <w:tc>
          <w:tcPr>
            <w:tcW w:w="1077" w:type="dxa"/>
            <w:tcBorders>
              <w:top w:val="single" w:sz="4" w:space="0" w:color="auto"/>
              <w:left w:val="single" w:sz="4" w:space="0" w:color="auto"/>
              <w:right w:val="single" w:sz="4" w:space="0" w:color="auto"/>
            </w:tcBorders>
            <w:hideMark/>
          </w:tcPr>
          <w:p w14:paraId="6AB10939" w14:textId="04364323" w:rsidR="3710D76A" w:rsidRPr="004E1475" w:rsidRDefault="3710D76A" w:rsidP="3710D76A">
            <w:pPr>
              <w:rPr>
                <w:lang w:val="en-GB" w:eastAsia="en-US"/>
              </w:rPr>
            </w:pPr>
            <w:r w:rsidRPr="004E1475">
              <w:rPr>
                <w:lang w:val="en-GB" w:eastAsia="en-US"/>
              </w:rPr>
              <w:lastRenderedPageBreak/>
              <w:t>3.2</w:t>
            </w:r>
          </w:p>
        </w:tc>
        <w:tc>
          <w:tcPr>
            <w:tcW w:w="1054" w:type="dxa"/>
            <w:tcBorders>
              <w:top w:val="single" w:sz="4" w:space="0" w:color="auto"/>
              <w:left w:val="single" w:sz="4" w:space="0" w:color="auto"/>
              <w:right w:val="single" w:sz="4" w:space="0" w:color="auto"/>
            </w:tcBorders>
            <w:hideMark/>
          </w:tcPr>
          <w:p w14:paraId="333DC5F1" w14:textId="5C27336B" w:rsidR="3710D76A" w:rsidRPr="004E1475" w:rsidRDefault="00582BA6" w:rsidP="3710D76A">
            <w:pPr>
              <w:rPr>
                <w:lang w:val="en-GB" w:eastAsia="en-US"/>
              </w:rPr>
            </w:pPr>
            <w:r w:rsidRPr="004E1475">
              <w:rPr>
                <w:lang w:val="en-GB"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E17E534" w14:textId="402D02B0" w:rsidR="3710D76A" w:rsidRPr="004E1475" w:rsidRDefault="3710D76A" w:rsidP="3710D76A">
            <w:pPr>
              <w:rPr>
                <w:rFonts w:cs="Calibri"/>
                <w:lang w:val="en-GB" w:eastAsia="en-US"/>
              </w:rPr>
            </w:pPr>
            <w:r w:rsidRPr="004E1475">
              <w:rPr>
                <w:rFonts w:cs="Calibri"/>
                <w:lang w:val="en-GB" w:eastAsia="en-US"/>
              </w:rPr>
              <w:t>Delivery and installation:</w:t>
            </w:r>
          </w:p>
          <w:p w14:paraId="1D9A34AD" w14:textId="2E808BC9" w:rsidR="3710D76A" w:rsidRPr="004E1475" w:rsidRDefault="3710D76A" w:rsidP="3710D76A">
            <w:pPr>
              <w:pStyle w:val="Odstavekseznama"/>
              <w:numPr>
                <w:ilvl w:val="0"/>
                <w:numId w:val="4"/>
              </w:numPr>
              <w:rPr>
                <w:rFonts w:asciiTheme="minorHAnsi" w:eastAsiaTheme="minorEastAsia" w:hAnsiTheme="minorHAnsi" w:cstheme="minorBidi"/>
                <w:lang w:val="en-GB" w:eastAsia="en-US"/>
              </w:rPr>
            </w:pPr>
            <w:r w:rsidRPr="004E1475">
              <w:rPr>
                <w:rFonts w:cs="Calibri"/>
                <w:lang w:val="en-GB" w:eastAsia="en-US"/>
              </w:rPr>
              <w:t>delivery of equipment to the address Smetanova 17, 2000 Maribor</w:t>
            </w:r>
            <w:r w:rsidR="00CA7F1A" w:rsidRPr="004E1475">
              <w:rPr>
                <w:rFonts w:cs="Calibri"/>
                <w:lang w:val="en-GB" w:eastAsia="en-US"/>
              </w:rPr>
              <w:t>, laboratory C101</w:t>
            </w:r>
            <w:r w:rsidRPr="004E1475">
              <w:rPr>
                <w:rFonts w:cs="Calibri"/>
                <w:lang w:val="en-GB" w:eastAsia="en-US"/>
              </w:rPr>
              <w:t>.</w:t>
            </w:r>
          </w:p>
          <w:p w14:paraId="57BEA9E6" w14:textId="6386C7BA" w:rsidR="3710D76A" w:rsidRPr="004E1475" w:rsidRDefault="3710D76A" w:rsidP="3710D76A">
            <w:pPr>
              <w:rPr>
                <w:rFonts w:cs="Calibri"/>
                <w:lang w:val="en-GB" w:eastAsia="en-US"/>
              </w:rPr>
            </w:pPr>
          </w:p>
        </w:tc>
      </w:tr>
      <w:tr w:rsidR="00E2038B" w:rsidRPr="004E1475" w14:paraId="5AB46FDD" w14:textId="77777777" w:rsidTr="3710D76A">
        <w:trPr>
          <w:trHeight w:val="76"/>
        </w:trPr>
        <w:tc>
          <w:tcPr>
            <w:tcW w:w="1077" w:type="dxa"/>
            <w:hideMark/>
          </w:tcPr>
          <w:p w14:paraId="4205811B" w14:textId="78A1E1BD" w:rsidR="00E2038B" w:rsidRPr="004E1475" w:rsidRDefault="3710D76A" w:rsidP="0620A7A4">
            <w:pPr>
              <w:rPr>
                <w:lang w:val="en-GB" w:eastAsia="en-US"/>
              </w:rPr>
            </w:pPr>
            <w:r w:rsidRPr="004E1475">
              <w:rPr>
                <w:lang w:val="en-GB" w:eastAsia="en-US"/>
              </w:rPr>
              <w:t>3.3</w:t>
            </w:r>
          </w:p>
        </w:tc>
        <w:tc>
          <w:tcPr>
            <w:tcW w:w="1054" w:type="dxa"/>
            <w:hideMark/>
          </w:tcPr>
          <w:p w14:paraId="6836B9A8" w14:textId="77777777" w:rsidR="00E2038B" w:rsidRPr="004E1475" w:rsidRDefault="0620A7A4" w:rsidP="0620A7A4">
            <w:pPr>
              <w:rPr>
                <w:lang w:val="en-GB" w:eastAsia="en-US"/>
              </w:rPr>
            </w:pPr>
            <w:r w:rsidRPr="004E1475">
              <w:rPr>
                <w:lang w:val="en-GB" w:eastAsia="en-US"/>
              </w:rPr>
              <w:t>1</w:t>
            </w:r>
          </w:p>
        </w:tc>
        <w:tc>
          <w:tcPr>
            <w:tcW w:w="6931" w:type="dxa"/>
            <w:hideMark/>
          </w:tcPr>
          <w:p w14:paraId="06B03926" w14:textId="0A2AE4D3" w:rsidR="00E2038B" w:rsidRPr="004E1475" w:rsidRDefault="3710D76A" w:rsidP="3710D76A">
            <w:pPr>
              <w:rPr>
                <w:rFonts w:cs="Calibri"/>
                <w:lang w:val="en-GB" w:eastAsia="en-US"/>
              </w:rPr>
            </w:pPr>
            <w:r w:rsidRPr="004E1475">
              <w:rPr>
                <w:rFonts w:cstheme="minorBidi"/>
                <w:lang w:val="en-GB"/>
              </w:rPr>
              <w:t>Warranty:</w:t>
            </w:r>
          </w:p>
          <w:p w14:paraId="63E2AB9C" w14:textId="6EFC6D33" w:rsidR="00E2038B" w:rsidRPr="004E1475" w:rsidRDefault="3710D76A" w:rsidP="3710D76A">
            <w:pPr>
              <w:pStyle w:val="Odstavekseznama"/>
              <w:numPr>
                <w:ilvl w:val="0"/>
                <w:numId w:val="3"/>
              </w:numPr>
              <w:rPr>
                <w:rFonts w:asciiTheme="minorBidi" w:eastAsiaTheme="minorBidi" w:hAnsiTheme="minorBidi" w:cstheme="minorBidi"/>
                <w:lang w:val="en-GB" w:eastAsia="en-US"/>
              </w:rPr>
            </w:pPr>
            <w:r w:rsidRPr="004E1475">
              <w:rPr>
                <w:rFonts w:cstheme="minorBidi"/>
                <w:lang w:val="en-GB"/>
              </w:rPr>
              <w:t>at least 1 year.</w:t>
            </w:r>
          </w:p>
          <w:p w14:paraId="52A33851" w14:textId="14620F87" w:rsidR="00E2038B" w:rsidRPr="004E1475" w:rsidRDefault="00E2038B" w:rsidP="3710D76A">
            <w:pPr>
              <w:rPr>
                <w:rFonts w:cstheme="minorBidi"/>
                <w:lang w:val="en-GB"/>
              </w:rPr>
            </w:pPr>
          </w:p>
        </w:tc>
      </w:tr>
      <w:tr w:rsidR="3710D76A" w:rsidRPr="004E1475" w14:paraId="687D2929" w14:textId="77777777" w:rsidTr="3710D76A">
        <w:trPr>
          <w:trHeight w:val="76"/>
        </w:trPr>
        <w:tc>
          <w:tcPr>
            <w:tcW w:w="1077" w:type="dxa"/>
            <w:hideMark/>
          </w:tcPr>
          <w:p w14:paraId="71AC76E8" w14:textId="666E5615" w:rsidR="3710D76A" w:rsidRPr="004E1475" w:rsidRDefault="00582BA6" w:rsidP="3710D76A">
            <w:pPr>
              <w:rPr>
                <w:lang w:val="en-GB" w:eastAsia="en-US"/>
              </w:rPr>
            </w:pPr>
            <w:r w:rsidRPr="004E1475">
              <w:rPr>
                <w:lang w:val="en-GB" w:eastAsia="en-US"/>
              </w:rPr>
              <w:t>3.4</w:t>
            </w:r>
          </w:p>
        </w:tc>
        <w:tc>
          <w:tcPr>
            <w:tcW w:w="1054" w:type="dxa"/>
            <w:hideMark/>
          </w:tcPr>
          <w:p w14:paraId="6624E008" w14:textId="31E93F1E" w:rsidR="3710D76A" w:rsidRPr="004E1475" w:rsidRDefault="00582BA6" w:rsidP="3710D76A">
            <w:pPr>
              <w:rPr>
                <w:lang w:val="en-GB" w:eastAsia="en-US"/>
              </w:rPr>
            </w:pPr>
            <w:r w:rsidRPr="004E1475">
              <w:rPr>
                <w:lang w:val="en-GB" w:eastAsia="en-US"/>
              </w:rPr>
              <w:t>1</w:t>
            </w:r>
          </w:p>
        </w:tc>
        <w:tc>
          <w:tcPr>
            <w:tcW w:w="6931" w:type="dxa"/>
            <w:hideMark/>
          </w:tcPr>
          <w:p w14:paraId="5401FC9D" w14:textId="04210BA1" w:rsidR="3710D76A" w:rsidRPr="004E1475" w:rsidRDefault="3710D76A" w:rsidP="3710D76A">
            <w:pPr>
              <w:rPr>
                <w:rFonts w:cstheme="minorBidi"/>
                <w:lang w:val="en-GB"/>
              </w:rPr>
            </w:pPr>
            <w:r w:rsidRPr="004E1475">
              <w:rPr>
                <w:rFonts w:cstheme="minorBidi"/>
                <w:lang w:val="en-GB"/>
              </w:rPr>
              <w:t xml:space="preserve">Delivery </w:t>
            </w:r>
            <w:r w:rsidR="004F283D">
              <w:rPr>
                <w:rFonts w:cstheme="minorBidi"/>
                <w:lang w:val="en-GB"/>
              </w:rPr>
              <w:t>time</w:t>
            </w:r>
            <w:r w:rsidRPr="004E1475">
              <w:rPr>
                <w:rFonts w:cstheme="minorBidi"/>
                <w:lang w:val="en-GB"/>
              </w:rPr>
              <w:t>:</w:t>
            </w:r>
          </w:p>
          <w:p w14:paraId="5AE02B43" w14:textId="6A4D17FF" w:rsidR="3710D76A" w:rsidRPr="004E1475" w:rsidRDefault="00582BA6" w:rsidP="3710D76A">
            <w:pPr>
              <w:pStyle w:val="Odstavekseznama"/>
              <w:numPr>
                <w:ilvl w:val="0"/>
                <w:numId w:val="2"/>
              </w:numPr>
              <w:rPr>
                <w:rFonts w:asciiTheme="minorBidi" w:eastAsiaTheme="minorBidi" w:hAnsiTheme="minorBidi" w:cstheme="minorBidi"/>
                <w:lang w:val="en-GB"/>
              </w:rPr>
            </w:pPr>
            <w:r w:rsidRPr="004E1475">
              <w:rPr>
                <w:rFonts w:cstheme="minorBidi"/>
                <w:lang w:val="en-GB"/>
              </w:rPr>
              <w:t xml:space="preserve">Maximal </w:t>
            </w:r>
            <w:r w:rsidR="3710D76A" w:rsidRPr="004E1475">
              <w:rPr>
                <w:rFonts w:cstheme="minorBidi"/>
                <w:lang w:val="en-GB"/>
              </w:rPr>
              <w:t>60 days</w:t>
            </w:r>
            <w:r w:rsidR="00F61A98">
              <w:rPr>
                <w:rFonts w:cstheme="minorBidi"/>
                <w:lang w:val="en-GB"/>
              </w:rPr>
              <w:t xml:space="preserve"> </w:t>
            </w:r>
            <w:r w:rsidR="00F61A98" w:rsidRPr="004E1475">
              <w:rPr>
                <w:rFonts w:cs="Calibri"/>
                <w:lang w:val="en-GB"/>
              </w:rPr>
              <w:t>from the entry into force of the contract</w:t>
            </w:r>
            <w:r w:rsidR="3710D76A" w:rsidRPr="004E1475">
              <w:rPr>
                <w:rFonts w:cstheme="minorBidi"/>
                <w:lang w:val="en-GB"/>
              </w:rPr>
              <w:t>.</w:t>
            </w:r>
          </w:p>
          <w:p w14:paraId="0A500656" w14:textId="5D520B2F" w:rsidR="3710D76A" w:rsidRPr="004E1475" w:rsidRDefault="3710D76A" w:rsidP="3710D76A">
            <w:pPr>
              <w:rPr>
                <w:rFonts w:cstheme="minorBidi"/>
                <w:lang w:val="en-GB"/>
              </w:rPr>
            </w:pPr>
          </w:p>
        </w:tc>
      </w:tr>
    </w:tbl>
    <w:p w14:paraId="037F0BA3" w14:textId="77777777" w:rsidR="007D5CB1" w:rsidRPr="004E1475" w:rsidRDefault="007D5CB1" w:rsidP="00E20EFB">
      <w:pPr>
        <w:pStyle w:val="Naslov1"/>
        <w:rPr>
          <w:rFonts w:ascii="Calibri" w:eastAsia="Calibri" w:hAnsi="Calibri"/>
          <w:sz w:val="28"/>
          <w:szCs w:val="22"/>
          <w:lang w:val="en-GB"/>
        </w:rPr>
      </w:pPr>
    </w:p>
    <w:sectPr w:rsidR="007D5CB1" w:rsidRPr="004E1475" w:rsidSect="003A44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3CD7" w14:textId="77777777" w:rsidR="00952153" w:rsidRDefault="00952153" w:rsidP="00233848">
      <w:r>
        <w:separator/>
      </w:r>
    </w:p>
  </w:endnote>
  <w:endnote w:type="continuationSeparator" w:id="0">
    <w:p w14:paraId="3E87B2D2" w14:textId="77777777" w:rsidR="00952153" w:rsidRDefault="00952153" w:rsidP="00233848">
      <w:r>
        <w:continuationSeparator/>
      </w:r>
    </w:p>
  </w:endnote>
  <w:endnote w:type="continuationNotice" w:id="1">
    <w:p w14:paraId="24FE5C22" w14:textId="77777777" w:rsidR="00952153" w:rsidRDefault="00952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06A9D" w14:textId="77777777" w:rsidR="00114493" w:rsidRDefault="0011449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BADDD" w14:textId="77777777" w:rsidR="00A72DBE" w:rsidRDefault="00A72DBE"/>
  <w:sdt>
    <w:sdtPr>
      <w:rPr>
        <w:sz w:val="16"/>
        <w:szCs w:val="16"/>
      </w:rPr>
      <w:id w:val="1405104621"/>
      <w:docPartObj>
        <w:docPartGallery w:val="Page Numbers (Bottom of Page)"/>
        <w:docPartUnique/>
      </w:docPartObj>
    </w:sdtPr>
    <w:sdtEndPr/>
    <w:sdtContent>
      <w:p w14:paraId="1E885DC3" w14:textId="77777777" w:rsidR="00671A6B" w:rsidRDefault="00671A6B" w:rsidP="00E670DF">
        <w:pPr>
          <w:pStyle w:val="Noga"/>
          <w:pBdr>
            <w:top w:val="single" w:sz="4" w:space="1" w:color="auto"/>
          </w:pBdr>
          <w:rPr>
            <w:rFonts w:ascii="Calibri" w:hAnsi="Calibri" w:cs="Calibri"/>
            <w:sz w:val="16"/>
            <w:szCs w:val="16"/>
            <w:lang w:val="sl"/>
          </w:rPr>
        </w:pPr>
        <w:r w:rsidRPr="00701634">
          <w:rPr>
            <w:rFonts w:ascii="Calibri" w:hAnsi="Calibri" w:cs="Calibri"/>
            <w:sz w:val="16"/>
            <w:szCs w:val="16"/>
            <w:lang w:val="sl"/>
          </w:rPr>
          <w:t>302/2 – RIUM34-FS09-1/2021</w:t>
        </w:r>
      </w:p>
      <w:p w14:paraId="77799F12" w14:textId="5B9C8432" w:rsidR="009A7560" w:rsidRPr="00E670DF" w:rsidRDefault="009A7560" w:rsidP="00E670DF">
        <w:pPr>
          <w:pStyle w:val="Noga"/>
          <w:pBdr>
            <w:top w:val="single" w:sz="4" w:space="1" w:color="auto"/>
          </w:pBdr>
          <w:rPr>
            <w:rFonts w:ascii="Calibri" w:hAnsi="Calibri" w:cs="Calibri"/>
            <w:sz w:val="16"/>
            <w:szCs w:val="16"/>
          </w:rPr>
        </w:pPr>
        <w:r w:rsidRPr="00E670DF">
          <w:rPr>
            <w:sz w:val="16"/>
            <w:szCs w:val="16"/>
          </w:rPr>
          <w:tab/>
        </w:r>
        <w:r w:rsidRPr="00E670DF">
          <w:rPr>
            <w:sz w:val="16"/>
            <w:szCs w:val="16"/>
          </w:rPr>
          <w:tab/>
        </w:r>
        <w:r w:rsidR="00E670DF" w:rsidRPr="00E670DF">
          <w:rPr>
            <w:sz w:val="16"/>
            <w:szCs w:val="16"/>
          </w:rPr>
          <w:fldChar w:fldCharType="begin"/>
        </w:r>
        <w:r w:rsidR="00E670DF" w:rsidRPr="00E670DF">
          <w:rPr>
            <w:sz w:val="16"/>
            <w:szCs w:val="16"/>
          </w:rPr>
          <w:instrText>PAGE   \* MERGEFORMAT</w:instrText>
        </w:r>
        <w:r w:rsidR="00E670DF" w:rsidRPr="00E670DF">
          <w:rPr>
            <w:sz w:val="16"/>
            <w:szCs w:val="16"/>
          </w:rPr>
          <w:fldChar w:fldCharType="separate"/>
        </w:r>
        <w:r w:rsidR="009347E0">
          <w:rPr>
            <w:noProof/>
            <w:sz w:val="16"/>
            <w:szCs w:val="16"/>
          </w:rPr>
          <w:t>1</w:t>
        </w:r>
        <w:r w:rsidR="00E670DF" w:rsidRPr="00E670DF">
          <w:rPr>
            <w:sz w:val="16"/>
            <w:szCs w:val="16"/>
          </w:rPr>
          <w:fldChar w:fldCharType="end"/>
        </w:r>
      </w:p>
    </w:sdtContent>
  </w:sdt>
  <w:p w14:paraId="0FD860B1" w14:textId="77777777" w:rsidR="00A72DBE" w:rsidRDefault="00A72DBE"/>
  <w:p w14:paraId="7B02102F" w14:textId="77777777" w:rsidR="00A72DBE" w:rsidRDefault="00A72DBE"/>
  <w:p w14:paraId="7FEF8A1E" w14:textId="77777777" w:rsidR="00A72DBE" w:rsidRDefault="00A72DBE"/>
  <w:p w14:paraId="2392A00E" w14:textId="77777777" w:rsidR="00A72DBE" w:rsidRDefault="00A72D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sdtContent>
      <w:p w14:paraId="16569512" w14:textId="17D7D792" w:rsidR="009A7560" w:rsidRPr="00E670DF" w:rsidRDefault="00701634" w:rsidP="00E670DF">
        <w:pPr>
          <w:pStyle w:val="Noga"/>
          <w:pBdr>
            <w:top w:val="single" w:sz="4" w:space="1" w:color="auto"/>
          </w:pBdr>
          <w:rPr>
            <w:rFonts w:ascii="Calibri" w:hAnsi="Calibri" w:cs="Calibri"/>
            <w:sz w:val="16"/>
            <w:szCs w:val="16"/>
          </w:rPr>
        </w:pPr>
        <w:r w:rsidRPr="00701634">
          <w:rPr>
            <w:rFonts w:ascii="Calibri" w:hAnsi="Calibri" w:cs="Calibri"/>
            <w:sz w:val="16"/>
            <w:szCs w:val="16"/>
            <w:lang w:val="sl"/>
          </w:rPr>
          <w:t>302/2 – RIUM34-FS09-1/2021</w:t>
        </w:r>
        <w:r w:rsidR="009A7560" w:rsidRPr="00E670DF">
          <w:rPr>
            <w:sz w:val="16"/>
            <w:szCs w:val="16"/>
          </w:rPr>
          <w:tab/>
        </w:r>
        <w:r w:rsidR="009A7560" w:rsidRPr="00E670DF">
          <w:rPr>
            <w:sz w:val="16"/>
            <w:szCs w:val="16"/>
          </w:rPr>
          <w:tab/>
        </w:r>
        <w:r w:rsidR="00E670DF" w:rsidRPr="00E670DF">
          <w:rPr>
            <w:sz w:val="16"/>
            <w:szCs w:val="16"/>
          </w:rPr>
          <w:fldChar w:fldCharType="begin"/>
        </w:r>
        <w:r w:rsidR="00E670DF" w:rsidRPr="00E670DF">
          <w:rPr>
            <w:sz w:val="16"/>
            <w:szCs w:val="16"/>
          </w:rPr>
          <w:instrText>PAGE   \* MERGEFORMAT</w:instrText>
        </w:r>
        <w:r w:rsidR="00E670DF" w:rsidRPr="00E670DF">
          <w:rPr>
            <w:sz w:val="16"/>
            <w:szCs w:val="16"/>
          </w:rPr>
          <w:fldChar w:fldCharType="separate"/>
        </w:r>
        <w:r w:rsidR="009347E0">
          <w:rPr>
            <w:noProof/>
            <w:sz w:val="16"/>
            <w:szCs w:val="16"/>
          </w:rPr>
          <w:t>1</w:t>
        </w:r>
        <w:r w:rsidR="00E670DF" w:rsidRPr="00E670D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FA6F" w14:textId="77777777" w:rsidR="00952153" w:rsidRDefault="00952153" w:rsidP="00233848">
      <w:r>
        <w:separator/>
      </w:r>
    </w:p>
  </w:footnote>
  <w:footnote w:type="continuationSeparator" w:id="0">
    <w:p w14:paraId="39507C21" w14:textId="77777777" w:rsidR="00952153" w:rsidRDefault="00952153" w:rsidP="00233848">
      <w:r>
        <w:continuationSeparator/>
      </w:r>
    </w:p>
  </w:footnote>
  <w:footnote w:type="continuationNotice" w:id="1">
    <w:p w14:paraId="034C3FA9" w14:textId="77777777" w:rsidR="00952153" w:rsidRDefault="00952153">
      <w:pPr>
        <w:spacing w:after="0"/>
      </w:pPr>
    </w:p>
  </w:footnote>
  <w:footnote w:id="2">
    <w:p w14:paraId="208F74CF" w14:textId="77777777" w:rsidR="004F7983" w:rsidRPr="008D2859" w:rsidRDefault="004F7983" w:rsidP="004F7983">
      <w:pPr>
        <w:pStyle w:val="Sprotnaopomba-besedilo"/>
        <w:rPr>
          <w:sz w:val="16"/>
          <w:szCs w:val="16"/>
          <w:lang w:val="en-US"/>
        </w:rPr>
      </w:pPr>
      <w:r w:rsidRPr="008D2859">
        <w:rPr>
          <w:rStyle w:val="Sprotnaopomba-sklic"/>
          <w:sz w:val="16"/>
          <w:szCs w:val="16"/>
          <w:lang w:val="en-US"/>
        </w:rPr>
        <w:footnoteRef/>
      </w:r>
      <w:r w:rsidRPr="008D2859">
        <w:rPr>
          <w:sz w:val="16"/>
          <w:szCs w:val="16"/>
          <w:lang w:val="en-US"/>
        </w:rPr>
        <w:t xml:space="preserve"> 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D82F" w14:textId="77777777" w:rsidR="00114493" w:rsidRDefault="00114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13543060" w:rsidR="009A7560" w:rsidRPr="008B1FDF" w:rsidRDefault="009A7560" w:rsidP="00583457">
    <w:pPr>
      <w:pStyle w:val="Naslov4"/>
      <w:pBdr>
        <w:bottom w:val="single" w:sz="4" w:space="1" w:color="BFBFBF" w:themeColor="background1" w:themeShade="BF"/>
      </w:pBdr>
    </w:pPr>
    <w:r w:rsidRPr="008B1FDF">
      <w:t>Te</w:t>
    </w:r>
    <w:r w:rsidR="00E670DF">
      <w:t xml:space="preserve">chnical </w:t>
    </w:r>
    <w:r w:rsidR="00114493">
      <w:t>S</w:t>
    </w:r>
    <w:r w:rsidR="00E670DF">
      <w:t>pecifications</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A7560" w14:paraId="52BA165B" w14:textId="77777777" w:rsidTr="5EEC1EB6">
      <w:tc>
        <w:tcPr>
          <w:tcW w:w="2552" w:type="dxa"/>
          <w:tcMar>
            <w:top w:w="0" w:type="dxa"/>
            <w:left w:w="108" w:type="dxa"/>
            <w:bottom w:w="227" w:type="dxa"/>
            <w:right w:w="108" w:type="dxa"/>
          </w:tcMar>
          <w:vAlign w:val="center"/>
        </w:tcPr>
        <w:p w14:paraId="0F6C3D7A" w14:textId="77777777" w:rsidR="009A7560" w:rsidRDefault="5EEC1EB6" w:rsidP="00583457">
          <w:pPr>
            <w:pStyle w:val="Glava"/>
            <w:jc w:val="center"/>
          </w:pPr>
          <w:bookmarkStart w:id="0" w:name="_Hlk33688226"/>
          <w:r>
            <w:rPr>
              <w:noProof/>
              <w:lang w:val="sr-Latn-RS" w:eastAsia="sr-Latn-RS"/>
            </w:rPr>
            <w:drawing>
              <wp:inline distT="0" distB="0" distL="0" distR="0" wp14:anchorId="47F89127" wp14:editId="588FF78C">
                <wp:extent cx="872909" cy="497712"/>
                <wp:effectExtent l="0" t="0" r="3810" b="0"/>
                <wp:docPr id="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9A7560" w:rsidRDefault="5EEC1EB6" w:rsidP="00583457">
          <w:pPr>
            <w:pStyle w:val="Glava"/>
            <w:jc w:val="center"/>
          </w:pPr>
          <w:r>
            <w:rPr>
              <w:noProof/>
              <w:lang w:val="sr-Latn-RS" w:eastAsia="sr-Latn-RS"/>
            </w:rPr>
            <w:drawing>
              <wp:inline distT="0" distB="0" distL="0" distR="0" wp14:anchorId="69F3B2FC" wp14:editId="4D015357">
                <wp:extent cx="1964097" cy="318303"/>
                <wp:effectExtent l="0" t="0" r="0" b="5715"/>
                <wp:docPr id="5"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9A7560" w:rsidRDefault="009A7560" w:rsidP="00583457">
          <w:pPr>
            <w:pStyle w:val="Glava"/>
            <w:jc w:val="center"/>
          </w:pPr>
          <w:r>
            <w:rPr>
              <w:noProof/>
              <w:lang w:val="sr-Latn-RS" w:eastAsia="sr-Latn-RS"/>
            </w:rPr>
            <w:drawing>
              <wp:inline distT="0" distB="0" distL="0" distR="0" wp14:anchorId="6BFD0B10" wp14:editId="659E4325">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F6B405C" w14:textId="6F094E11" w:rsidR="009A7560" w:rsidRDefault="009A7560" w:rsidP="00233848">
    <w:pPr>
      <w:pStyle w:val="Glava"/>
    </w:pPr>
  </w:p>
  <w:p w14:paraId="5304CC46" w14:textId="77777777" w:rsidR="009A7560" w:rsidRDefault="009A7560"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68B3"/>
    <w:multiLevelType w:val="hybridMultilevel"/>
    <w:tmpl w:val="D0448178"/>
    <w:lvl w:ilvl="0" w:tplc="393AC972">
      <w:start w:val="1"/>
      <w:numFmt w:val="bullet"/>
      <w:lvlText w:val=""/>
      <w:lvlJc w:val="left"/>
      <w:pPr>
        <w:ind w:left="720" w:hanging="360"/>
      </w:pPr>
      <w:rPr>
        <w:rFonts w:ascii="Symbol" w:hAnsi="Symbol" w:hint="default"/>
      </w:rPr>
    </w:lvl>
    <w:lvl w:ilvl="1" w:tplc="9F366328">
      <w:start w:val="1"/>
      <w:numFmt w:val="bullet"/>
      <w:lvlText w:val="o"/>
      <w:lvlJc w:val="left"/>
      <w:pPr>
        <w:ind w:left="1440" w:hanging="360"/>
      </w:pPr>
      <w:rPr>
        <w:rFonts w:ascii="Courier New" w:hAnsi="Courier New" w:hint="default"/>
      </w:rPr>
    </w:lvl>
    <w:lvl w:ilvl="2" w:tplc="8FF05C0A">
      <w:start w:val="1"/>
      <w:numFmt w:val="bullet"/>
      <w:lvlText w:val=""/>
      <w:lvlJc w:val="left"/>
      <w:pPr>
        <w:ind w:left="2160" w:hanging="360"/>
      </w:pPr>
      <w:rPr>
        <w:rFonts w:ascii="Wingdings" w:hAnsi="Wingdings" w:hint="default"/>
      </w:rPr>
    </w:lvl>
    <w:lvl w:ilvl="3" w:tplc="4566A520">
      <w:start w:val="1"/>
      <w:numFmt w:val="bullet"/>
      <w:lvlText w:val=""/>
      <w:lvlJc w:val="left"/>
      <w:pPr>
        <w:ind w:left="2880" w:hanging="360"/>
      </w:pPr>
      <w:rPr>
        <w:rFonts w:ascii="Symbol" w:hAnsi="Symbol" w:hint="default"/>
      </w:rPr>
    </w:lvl>
    <w:lvl w:ilvl="4" w:tplc="3D54416C">
      <w:start w:val="1"/>
      <w:numFmt w:val="bullet"/>
      <w:lvlText w:val="o"/>
      <w:lvlJc w:val="left"/>
      <w:pPr>
        <w:ind w:left="3600" w:hanging="360"/>
      </w:pPr>
      <w:rPr>
        <w:rFonts w:ascii="Courier New" w:hAnsi="Courier New" w:hint="default"/>
      </w:rPr>
    </w:lvl>
    <w:lvl w:ilvl="5" w:tplc="58E48F42">
      <w:start w:val="1"/>
      <w:numFmt w:val="bullet"/>
      <w:lvlText w:val=""/>
      <w:lvlJc w:val="left"/>
      <w:pPr>
        <w:ind w:left="4320" w:hanging="360"/>
      </w:pPr>
      <w:rPr>
        <w:rFonts w:ascii="Wingdings" w:hAnsi="Wingdings" w:hint="default"/>
      </w:rPr>
    </w:lvl>
    <w:lvl w:ilvl="6" w:tplc="3A3A5174">
      <w:start w:val="1"/>
      <w:numFmt w:val="bullet"/>
      <w:lvlText w:val=""/>
      <w:lvlJc w:val="left"/>
      <w:pPr>
        <w:ind w:left="5040" w:hanging="360"/>
      </w:pPr>
      <w:rPr>
        <w:rFonts w:ascii="Symbol" w:hAnsi="Symbol" w:hint="default"/>
      </w:rPr>
    </w:lvl>
    <w:lvl w:ilvl="7" w:tplc="2018794E">
      <w:start w:val="1"/>
      <w:numFmt w:val="bullet"/>
      <w:lvlText w:val="o"/>
      <w:lvlJc w:val="left"/>
      <w:pPr>
        <w:ind w:left="5760" w:hanging="360"/>
      </w:pPr>
      <w:rPr>
        <w:rFonts w:ascii="Courier New" w:hAnsi="Courier New" w:hint="default"/>
      </w:rPr>
    </w:lvl>
    <w:lvl w:ilvl="8" w:tplc="323477BA">
      <w:start w:val="1"/>
      <w:numFmt w:val="bullet"/>
      <w:lvlText w:val=""/>
      <w:lvlJc w:val="left"/>
      <w:pPr>
        <w:ind w:left="6480" w:hanging="360"/>
      </w:pPr>
      <w:rPr>
        <w:rFonts w:ascii="Wingdings" w:hAnsi="Wingdings" w:hint="default"/>
      </w:rPr>
    </w:lvl>
  </w:abstractNum>
  <w:abstractNum w:abstractNumId="1"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7D810C5"/>
    <w:multiLevelType w:val="hybridMultilevel"/>
    <w:tmpl w:val="BD62E3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356060"/>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14" w15:restartNumberingAfterBreak="0">
    <w:nsid w:val="44703E00"/>
    <w:multiLevelType w:val="hybridMultilevel"/>
    <w:tmpl w:val="6EAE6E2C"/>
    <w:lvl w:ilvl="0" w:tplc="263C3C34">
      <w:start w:val="1"/>
      <w:numFmt w:val="bullet"/>
      <w:lvlText w:val=""/>
      <w:lvlJc w:val="left"/>
      <w:pPr>
        <w:ind w:left="720" w:hanging="360"/>
      </w:pPr>
      <w:rPr>
        <w:rFonts w:ascii="Symbol" w:hAnsi="Symbol" w:hint="default"/>
      </w:rPr>
    </w:lvl>
    <w:lvl w:ilvl="1" w:tplc="FCB659A2">
      <w:start w:val="1"/>
      <w:numFmt w:val="bullet"/>
      <w:lvlText w:val="o"/>
      <w:lvlJc w:val="left"/>
      <w:pPr>
        <w:ind w:left="1440" w:hanging="360"/>
      </w:pPr>
      <w:rPr>
        <w:rFonts w:ascii="Courier New" w:hAnsi="Courier New" w:hint="default"/>
      </w:rPr>
    </w:lvl>
    <w:lvl w:ilvl="2" w:tplc="2A542D80">
      <w:start w:val="1"/>
      <w:numFmt w:val="bullet"/>
      <w:lvlText w:val=""/>
      <w:lvlJc w:val="left"/>
      <w:pPr>
        <w:ind w:left="2160" w:hanging="360"/>
      </w:pPr>
      <w:rPr>
        <w:rFonts w:ascii="Wingdings" w:hAnsi="Wingdings" w:hint="default"/>
      </w:rPr>
    </w:lvl>
    <w:lvl w:ilvl="3" w:tplc="072EB6EE">
      <w:start w:val="1"/>
      <w:numFmt w:val="bullet"/>
      <w:lvlText w:val=""/>
      <w:lvlJc w:val="left"/>
      <w:pPr>
        <w:ind w:left="2880" w:hanging="360"/>
      </w:pPr>
      <w:rPr>
        <w:rFonts w:ascii="Symbol" w:hAnsi="Symbol" w:hint="default"/>
      </w:rPr>
    </w:lvl>
    <w:lvl w:ilvl="4" w:tplc="4F68CCA0">
      <w:start w:val="1"/>
      <w:numFmt w:val="bullet"/>
      <w:lvlText w:val="o"/>
      <w:lvlJc w:val="left"/>
      <w:pPr>
        <w:ind w:left="3600" w:hanging="360"/>
      </w:pPr>
      <w:rPr>
        <w:rFonts w:ascii="Courier New" w:hAnsi="Courier New" w:hint="default"/>
      </w:rPr>
    </w:lvl>
    <w:lvl w:ilvl="5" w:tplc="AD38F40E">
      <w:start w:val="1"/>
      <w:numFmt w:val="bullet"/>
      <w:lvlText w:val=""/>
      <w:lvlJc w:val="left"/>
      <w:pPr>
        <w:ind w:left="4320" w:hanging="360"/>
      </w:pPr>
      <w:rPr>
        <w:rFonts w:ascii="Wingdings" w:hAnsi="Wingdings" w:hint="default"/>
      </w:rPr>
    </w:lvl>
    <w:lvl w:ilvl="6" w:tplc="5226D98A">
      <w:start w:val="1"/>
      <w:numFmt w:val="bullet"/>
      <w:lvlText w:val=""/>
      <w:lvlJc w:val="left"/>
      <w:pPr>
        <w:ind w:left="5040" w:hanging="360"/>
      </w:pPr>
      <w:rPr>
        <w:rFonts w:ascii="Symbol" w:hAnsi="Symbol" w:hint="default"/>
      </w:rPr>
    </w:lvl>
    <w:lvl w:ilvl="7" w:tplc="3F5E5EE8">
      <w:start w:val="1"/>
      <w:numFmt w:val="bullet"/>
      <w:lvlText w:val="o"/>
      <w:lvlJc w:val="left"/>
      <w:pPr>
        <w:ind w:left="5760" w:hanging="360"/>
      </w:pPr>
      <w:rPr>
        <w:rFonts w:ascii="Courier New" w:hAnsi="Courier New" w:hint="default"/>
      </w:rPr>
    </w:lvl>
    <w:lvl w:ilvl="8" w:tplc="4ACA8A8C">
      <w:start w:val="1"/>
      <w:numFmt w:val="bullet"/>
      <w:lvlText w:val=""/>
      <w:lvlJc w:val="left"/>
      <w:pPr>
        <w:ind w:left="6480" w:hanging="360"/>
      </w:pPr>
      <w:rPr>
        <w:rFonts w:ascii="Wingdings" w:hAnsi="Wingdings" w:hint="default"/>
      </w:rPr>
    </w:lvl>
  </w:abstractNum>
  <w:abstractNum w:abstractNumId="15" w15:restartNumberingAfterBreak="0">
    <w:nsid w:val="47EA31E9"/>
    <w:multiLevelType w:val="hybridMultilevel"/>
    <w:tmpl w:val="ED3CDEBE"/>
    <w:lvl w:ilvl="0" w:tplc="3078F2B6">
      <w:numFmt w:val="bullet"/>
      <w:lvlText w:val="−"/>
      <w:lvlJc w:val="left"/>
      <w:pPr>
        <w:ind w:left="720" w:hanging="360"/>
      </w:pPr>
      <w:rPr>
        <w:rFonts w:ascii="Calibri" w:eastAsiaTheme="minorHAns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381029"/>
    <w:multiLevelType w:val="hybridMultilevel"/>
    <w:tmpl w:val="2D5C96C2"/>
    <w:lvl w:ilvl="0" w:tplc="FFFFFFFF">
      <w:start w:val="2"/>
      <w:numFmt w:val="bullet"/>
      <w:lvlText w:val="-"/>
      <w:lvlJc w:val="left"/>
      <w:pPr>
        <w:ind w:left="720" w:hanging="360"/>
      </w:pPr>
      <w:rPr>
        <w:rFonts w:ascii="Times New Roman" w:hAnsi="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93A3F"/>
    <w:multiLevelType w:val="hybridMultilevel"/>
    <w:tmpl w:val="8D84AB32"/>
    <w:lvl w:ilvl="0" w:tplc="1DFE1ECE">
      <w:start w:val="1"/>
      <w:numFmt w:val="bullet"/>
      <w:lvlText w:val=""/>
      <w:lvlJc w:val="left"/>
      <w:pPr>
        <w:ind w:left="720" w:hanging="360"/>
      </w:pPr>
      <w:rPr>
        <w:rFonts w:ascii="Symbol" w:hAnsi="Symbol" w:hint="default"/>
      </w:rPr>
    </w:lvl>
    <w:lvl w:ilvl="1" w:tplc="4BEE73AE">
      <w:start w:val="1"/>
      <w:numFmt w:val="bullet"/>
      <w:lvlText w:val="o"/>
      <w:lvlJc w:val="left"/>
      <w:pPr>
        <w:ind w:left="1440" w:hanging="360"/>
      </w:pPr>
      <w:rPr>
        <w:rFonts w:ascii="Courier New" w:hAnsi="Courier New" w:hint="default"/>
      </w:rPr>
    </w:lvl>
    <w:lvl w:ilvl="2" w:tplc="3300D36A">
      <w:start w:val="1"/>
      <w:numFmt w:val="bullet"/>
      <w:lvlText w:val=""/>
      <w:lvlJc w:val="left"/>
      <w:pPr>
        <w:ind w:left="2160" w:hanging="360"/>
      </w:pPr>
      <w:rPr>
        <w:rFonts w:ascii="Wingdings" w:hAnsi="Wingdings" w:hint="default"/>
      </w:rPr>
    </w:lvl>
    <w:lvl w:ilvl="3" w:tplc="37CCE6FE">
      <w:start w:val="1"/>
      <w:numFmt w:val="bullet"/>
      <w:lvlText w:val=""/>
      <w:lvlJc w:val="left"/>
      <w:pPr>
        <w:ind w:left="2880" w:hanging="360"/>
      </w:pPr>
      <w:rPr>
        <w:rFonts w:ascii="Symbol" w:hAnsi="Symbol" w:hint="default"/>
      </w:rPr>
    </w:lvl>
    <w:lvl w:ilvl="4" w:tplc="586490CE">
      <w:start w:val="1"/>
      <w:numFmt w:val="bullet"/>
      <w:lvlText w:val="o"/>
      <w:lvlJc w:val="left"/>
      <w:pPr>
        <w:ind w:left="3600" w:hanging="360"/>
      </w:pPr>
      <w:rPr>
        <w:rFonts w:ascii="Courier New" w:hAnsi="Courier New" w:hint="default"/>
      </w:rPr>
    </w:lvl>
    <w:lvl w:ilvl="5" w:tplc="A3882F54">
      <w:start w:val="1"/>
      <w:numFmt w:val="bullet"/>
      <w:lvlText w:val=""/>
      <w:lvlJc w:val="left"/>
      <w:pPr>
        <w:ind w:left="4320" w:hanging="360"/>
      </w:pPr>
      <w:rPr>
        <w:rFonts w:ascii="Wingdings" w:hAnsi="Wingdings" w:hint="default"/>
      </w:rPr>
    </w:lvl>
    <w:lvl w:ilvl="6" w:tplc="2388A0FA">
      <w:start w:val="1"/>
      <w:numFmt w:val="bullet"/>
      <w:lvlText w:val=""/>
      <w:lvlJc w:val="left"/>
      <w:pPr>
        <w:ind w:left="5040" w:hanging="360"/>
      </w:pPr>
      <w:rPr>
        <w:rFonts w:ascii="Symbol" w:hAnsi="Symbol" w:hint="default"/>
      </w:rPr>
    </w:lvl>
    <w:lvl w:ilvl="7" w:tplc="443E4D56">
      <w:start w:val="1"/>
      <w:numFmt w:val="bullet"/>
      <w:lvlText w:val="o"/>
      <w:lvlJc w:val="left"/>
      <w:pPr>
        <w:ind w:left="5760" w:hanging="360"/>
      </w:pPr>
      <w:rPr>
        <w:rFonts w:ascii="Courier New" w:hAnsi="Courier New" w:hint="default"/>
      </w:rPr>
    </w:lvl>
    <w:lvl w:ilvl="8" w:tplc="3CF4E5AC">
      <w:start w:val="1"/>
      <w:numFmt w:val="bullet"/>
      <w:lvlText w:val=""/>
      <w:lvlJc w:val="left"/>
      <w:pPr>
        <w:ind w:left="6480" w:hanging="360"/>
      </w:pPr>
      <w:rPr>
        <w:rFonts w:ascii="Wingdings" w:hAnsi="Wingdings" w:hint="default"/>
      </w:rPr>
    </w:lvl>
  </w:abstractNum>
  <w:abstractNum w:abstractNumId="1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C1072F5"/>
    <w:multiLevelType w:val="hybridMultilevel"/>
    <w:tmpl w:val="EAD0B620"/>
    <w:lvl w:ilvl="0" w:tplc="7B6414DE">
      <w:start w:val="1"/>
      <w:numFmt w:val="lowerLetter"/>
      <w:lvlText w:val="%1)"/>
      <w:lvlJc w:val="left"/>
      <w:pPr>
        <w:ind w:left="720" w:hanging="360"/>
      </w:pPr>
    </w:lvl>
    <w:lvl w:ilvl="1" w:tplc="002A9960">
      <w:start w:val="1"/>
      <w:numFmt w:val="lowerLetter"/>
      <w:lvlText w:val="%2."/>
      <w:lvlJc w:val="left"/>
      <w:pPr>
        <w:ind w:left="1440" w:hanging="360"/>
      </w:pPr>
    </w:lvl>
    <w:lvl w:ilvl="2" w:tplc="A5F0711C">
      <w:start w:val="1"/>
      <w:numFmt w:val="lowerRoman"/>
      <w:lvlText w:val="%3."/>
      <w:lvlJc w:val="right"/>
      <w:pPr>
        <w:ind w:left="2160" w:hanging="180"/>
      </w:pPr>
    </w:lvl>
    <w:lvl w:ilvl="3" w:tplc="CD1AF356">
      <w:start w:val="1"/>
      <w:numFmt w:val="decimal"/>
      <w:lvlText w:val="%4."/>
      <w:lvlJc w:val="left"/>
      <w:pPr>
        <w:ind w:left="2880" w:hanging="360"/>
      </w:pPr>
    </w:lvl>
    <w:lvl w:ilvl="4" w:tplc="ED94F480">
      <w:start w:val="1"/>
      <w:numFmt w:val="lowerLetter"/>
      <w:lvlText w:val="%5."/>
      <w:lvlJc w:val="left"/>
      <w:pPr>
        <w:ind w:left="3600" w:hanging="360"/>
      </w:pPr>
    </w:lvl>
    <w:lvl w:ilvl="5" w:tplc="5F2ED748">
      <w:start w:val="1"/>
      <w:numFmt w:val="lowerRoman"/>
      <w:lvlText w:val="%6."/>
      <w:lvlJc w:val="right"/>
      <w:pPr>
        <w:ind w:left="4320" w:hanging="180"/>
      </w:pPr>
    </w:lvl>
    <w:lvl w:ilvl="6" w:tplc="954023D2">
      <w:start w:val="1"/>
      <w:numFmt w:val="decimal"/>
      <w:lvlText w:val="%7."/>
      <w:lvlJc w:val="left"/>
      <w:pPr>
        <w:ind w:left="5040" w:hanging="360"/>
      </w:pPr>
    </w:lvl>
    <w:lvl w:ilvl="7" w:tplc="A7FC1044">
      <w:start w:val="1"/>
      <w:numFmt w:val="lowerLetter"/>
      <w:lvlText w:val="%8."/>
      <w:lvlJc w:val="left"/>
      <w:pPr>
        <w:ind w:left="5760" w:hanging="360"/>
      </w:pPr>
    </w:lvl>
    <w:lvl w:ilvl="8" w:tplc="5802C9DE">
      <w:start w:val="1"/>
      <w:numFmt w:val="lowerRoman"/>
      <w:lvlText w:val="%9."/>
      <w:lvlJc w:val="right"/>
      <w:pPr>
        <w:ind w:left="6480" w:hanging="180"/>
      </w:pPr>
    </w:lvl>
  </w:abstractNum>
  <w:abstractNum w:abstractNumId="2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4"/>
  </w:num>
  <w:num w:numId="4">
    <w:abstractNumId w:val="18"/>
  </w:num>
  <w:num w:numId="5">
    <w:abstractNumId w:val="12"/>
  </w:num>
  <w:num w:numId="6">
    <w:abstractNumId w:val="13"/>
  </w:num>
  <w:num w:numId="7">
    <w:abstractNumId w:val="6"/>
  </w:num>
  <w:num w:numId="8">
    <w:abstractNumId w:val="21"/>
  </w:num>
  <w:num w:numId="9">
    <w:abstractNumId w:val="2"/>
  </w:num>
  <w:num w:numId="10">
    <w:abstractNumId w:val="22"/>
  </w:num>
  <w:num w:numId="11">
    <w:abstractNumId w:val="17"/>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4"/>
  </w:num>
  <w:num w:numId="21">
    <w:abstractNumId w:val="3"/>
  </w:num>
  <w:num w:numId="22">
    <w:abstractNumId w:val="7"/>
  </w:num>
  <w:num w:numId="23">
    <w:abstractNumId w:val="10"/>
  </w:num>
  <w:num w:numId="24">
    <w:abstractNumId w:val="1"/>
  </w:num>
  <w:num w:numId="25">
    <w:abstractNumId w:val="15"/>
  </w:num>
  <w:num w:numId="26">
    <w:abstractNumId w:val="8"/>
  </w:num>
  <w:num w:numId="27">
    <w:abstractNumId w:val="16"/>
  </w:num>
  <w:num w:numId="2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0FAAPd1mEtAAAA"/>
  </w:docVars>
  <w:rsids>
    <w:rsidRoot w:val="008768FA"/>
    <w:rsid w:val="00000D04"/>
    <w:rsid w:val="00001328"/>
    <w:rsid w:val="00002A11"/>
    <w:rsid w:val="000111BE"/>
    <w:rsid w:val="00012207"/>
    <w:rsid w:val="0001323E"/>
    <w:rsid w:val="00022E32"/>
    <w:rsid w:val="00035E3D"/>
    <w:rsid w:val="0003618B"/>
    <w:rsid w:val="0004025E"/>
    <w:rsid w:val="00043DAA"/>
    <w:rsid w:val="00044153"/>
    <w:rsid w:val="00047E77"/>
    <w:rsid w:val="0005789E"/>
    <w:rsid w:val="00057F63"/>
    <w:rsid w:val="00060E33"/>
    <w:rsid w:val="00066A1E"/>
    <w:rsid w:val="000676BD"/>
    <w:rsid w:val="00070BEB"/>
    <w:rsid w:val="0007134B"/>
    <w:rsid w:val="00072926"/>
    <w:rsid w:val="0007739B"/>
    <w:rsid w:val="00080B7E"/>
    <w:rsid w:val="00090AD4"/>
    <w:rsid w:val="00092D8C"/>
    <w:rsid w:val="000937FC"/>
    <w:rsid w:val="00093AF6"/>
    <w:rsid w:val="0009688E"/>
    <w:rsid w:val="000A06F3"/>
    <w:rsid w:val="000A4293"/>
    <w:rsid w:val="000A4FB3"/>
    <w:rsid w:val="000A62C2"/>
    <w:rsid w:val="000C3598"/>
    <w:rsid w:val="000D3A76"/>
    <w:rsid w:val="000D6553"/>
    <w:rsid w:val="000E0403"/>
    <w:rsid w:val="000E6521"/>
    <w:rsid w:val="000E65E1"/>
    <w:rsid w:val="000E7B10"/>
    <w:rsid w:val="000F0191"/>
    <w:rsid w:val="000F023A"/>
    <w:rsid w:val="000F2C36"/>
    <w:rsid w:val="000F6D6D"/>
    <w:rsid w:val="00107DFD"/>
    <w:rsid w:val="00111EA5"/>
    <w:rsid w:val="001140A8"/>
    <w:rsid w:val="00114493"/>
    <w:rsid w:val="00116A8E"/>
    <w:rsid w:val="00122CE8"/>
    <w:rsid w:val="00124CD0"/>
    <w:rsid w:val="00133F03"/>
    <w:rsid w:val="001342F7"/>
    <w:rsid w:val="00137D8E"/>
    <w:rsid w:val="00142FF2"/>
    <w:rsid w:val="001434F1"/>
    <w:rsid w:val="00145CA1"/>
    <w:rsid w:val="00152A6C"/>
    <w:rsid w:val="00152AB8"/>
    <w:rsid w:val="00152F4D"/>
    <w:rsid w:val="001530EC"/>
    <w:rsid w:val="00157828"/>
    <w:rsid w:val="00163962"/>
    <w:rsid w:val="0016677D"/>
    <w:rsid w:val="00174407"/>
    <w:rsid w:val="00175B58"/>
    <w:rsid w:val="00176304"/>
    <w:rsid w:val="001804F6"/>
    <w:rsid w:val="0018066B"/>
    <w:rsid w:val="00183D7E"/>
    <w:rsid w:val="0018641B"/>
    <w:rsid w:val="001866C4"/>
    <w:rsid w:val="001872B6"/>
    <w:rsid w:val="00194C66"/>
    <w:rsid w:val="00194D0C"/>
    <w:rsid w:val="001A7F02"/>
    <w:rsid w:val="001B0132"/>
    <w:rsid w:val="001B0B71"/>
    <w:rsid w:val="001B4B16"/>
    <w:rsid w:val="001B6104"/>
    <w:rsid w:val="001B7A6E"/>
    <w:rsid w:val="001B7BEA"/>
    <w:rsid w:val="001C192B"/>
    <w:rsid w:val="001C44CC"/>
    <w:rsid w:val="001C50C3"/>
    <w:rsid w:val="001C75D1"/>
    <w:rsid w:val="001D1B53"/>
    <w:rsid w:val="001D1ED0"/>
    <w:rsid w:val="001D3CF2"/>
    <w:rsid w:val="001D5380"/>
    <w:rsid w:val="001D6374"/>
    <w:rsid w:val="001D7D97"/>
    <w:rsid w:val="001E06B9"/>
    <w:rsid w:val="001E0BF7"/>
    <w:rsid w:val="001E2D73"/>
    <w:rsid w:val="001F0EF8"/>
    <w:rsid w:val="001F238B"/>
    <w:rsid w:val="001F3F1A"/>
    <w:rsid w:val="001F3FCF"/>
    <w:rsid w:val="001F42AA"/>
    <w:rsid w:val="001F7DB7"/>
    <w:rsid w:val="00206D27"/>
    <w:rsid w:val="002143AE"/>
    <w:rsid w:val="00214ADD"/>
    <w:rsid w:val="00221E1D"/>
    <w:rsid w:val="00227A5C"/>
    <w:rsid w:val="00233848"/>
    <w:rsid w:val="00245BF4"/>
    <w:rsid w:val="00247540"/>
    <w:rsid w:val="0025071F"/>
    <w:rsid w:val="00253BE6"/>
    <w:rsid w:val="00256EAD"/>
    <w:rsid w:val="00260BEF"/>
    <w:rsid w:val="00263B3A"/>
    <w:rsid w:val="0026756B"/>
    <w:rsid w:val="00267BF4"/>
    <w:rsid w:val="00272BF4"/>
    <w:rsid w:val="00276732"/>
    <w:rsid w:val="00276D0C"/>
    <w:rsid w:val="00283C75"/>
    <w:rsid w:val="00291A61"/>
    <w:rsid w:val="00293FB9"/>
    <w:rsid w:val="00295BF7"/>
    <w:rsid w:val="00295CB3"/>
    <w:rsid w:val="00297C25"/>
    <w:rsid w:val="002B7B05"/>
    <w:rsid w:val="002C0A77"/>
    <w:rsid w:val="002D2081"/>
    <w:rsid w:val="002D2AF8"/>
    <w:rsid w:val="002D4B0F"/>
    <w:rsid w:val="002D5E4D"/>
    <w:rsid w:val="002D706D"/>
    <w:rsid w:val="002E119C"/>
    <w:rsid w:val="002E72A5"/>
    <w:rsid w:val="00300E03"/>
    <w:rsid w:val="0030224A"/>
    <w:rsid w:val="0031014D"/>
    <w:rsid w:val="00314FB4"/>
    <w:rsid w:val="00315DB8"/>
    <w:rsid w:val="00316F9C"/>
    <w:rsid w:val="00322BE5"/>
    <w:rsid w:val="00326AAB"/>
    <w:rsid w:val="003353FB"/>
    <w:rsid w:val="00336FC6"/>
    <w:rsid w:val="00340F0B"/>
    <w:rsid w:val="00347855"/>
    <w:rsid w:val="00350D45"/>
    <w:rsid w:val="00350E28"/>
    <w:rsid w:val="003552FC"/>
    <w:rsid w:val="003559B8"/>
    <w:rsid w:val="003649F3"/>
    <w:rsid w:val="003737B0"/>
    <w:rsid w:val="00386E71"/>
    <w:rsid w:val="00387965"/>
    <w:rsid w:val="00391030"/>
    <w:rsid w:val="00394B4B"/>
    <w:rsid w:val="0039640B"/>
    <w:rsid w:val="00396F08"/>
    <w:rsid w:val="00397576"/>
    <w:rsid w:val="003978D5"/>
    <w:rsid w:val="00397AEF"/>
    <w:rsid w:val="00397CB5"/>
    <w:rsid w:val="00397F19"/>
    <w:rsid w:val="003A3333"/>
    <w:rsid w:val="003A4484"/>
    <w:rsid w:val="003A49E2"/>
    <w:rsid w:val="003B3438"/>
    <w:rsid w:val="003B5209"/>
    <w:rsid w:val="003B548F"/>
    <w:rsid w:val="003C08E6"/>
    <w:rsid w:val="003C0D9D"/>
    <w:rsid w:val="003C2BF2"/>
    <w:rsid w:val="003D0872"/>
    <w:rsid w:val="003D1DCF"/>
    <w:rsid w:val="003D300E"/>
    <w:rsid w:val="003D3684"/>
    <w:rsid w:val="003E0A97"/>
    <w:rsid w:val="003E48D7"/>
    <w:rsid w:val="003F1E4B"/>
    <w:rsid w:val="003F2779"/>
    <w:rsid w:val="00400A7E"/>
    <w:rsid w:val="00406F12"/>
    <w:rsid w:val="00407A3F"/>
    <w:rsid w:val="00407D83"/>
    <w:rsid w:val="00407F5F"/>
    <w:rsid w:val="004270D7"/>
    <w:rsid w:val="00427B4A"/>
    <w:rsid w:val="00433720"/>
    <w:rsid w:val="004357AE"/>
    <w:rsid w:val="00440BF5"/>
    <w:rsid w:val="00441356"/>
    <w:rsid w:val="00443A26"/>
    <w:rsid w:val="0044601B"/>
    <w:rsid w:val="004521AB"/>
    <w:rsid w:val="004557AA"/>
    <w:rsid w:val="00470403"/>
    <w:rsid w:val="0047338A"/>
    <w:rsid w:val="00485358"/>
    <w:rsid w:val="004920E7"/>
    <w:rsid w:val="00496352"/>
    <w:rsid w:val="00497AD5"/>
    <w:rsid w:val="004A5899"/>
    <w:rsid w:val="004A7A21"/>
    <w:rsid w:val="004B1B76"/>
    <w:rsid w:val="004B31D2"/>
    <w:rsid w:val="004C3B4E"/>
    <w:rsid w:val="004C6862"/>
    <w:rsid w:val="004C6CF0"/>
    <w:rsid w:val="004D4666"/>
    <w:rsid w:val="004D6910"/>
    <w:rsid w:val="004D7638"/>
    <w:rsid w:val="004E1475"/>
    <w:rsid w:val="004E305E"/>
    <w:rsid w:val="004E341E"/>
    <w:rsid w:val="004E7375"/>
    <w:rsid w:val="004F1352"/>
    <w:rsid w:val="004F283D"/>
    <w:rsid w:val="004F2D1C"/>
    <w:rsid w:val="004F3042"/>
    <w:rsid w:val="004F7983"/>
    <w:rsid w:val="00500E83"/>
    <w:rsid w:val="0051499C"/>
    <w:rsid w:val="00514E00"/>
    <w:rsid w:val="00514F0D"/>
    <w:rsid w:val="00517642"/>
    <w:rsid w:val="00521244"/>
    <w:rsid w:val="0053379B"/>
    <w:rsid w:val="00535400"/>
    <w:rsid w:val="005370AD"/>
    <w:rsid w:val="0054077A"/>
    <w:rsid w:val="0054400B"/>
    <w:rsid w:val="0054435D"/>
    <w:rsid w:val="0054628C"/>
    <w:rsid w:val="00546333"/>
    <w:rsid w:val="00553808"/>
    <w:rsid w:val="00556A63"/>
    <w:rsid w:val="005616D0"/>
    <w:rsid w:val="00570C4D"/>
    <w:rsid w:val="00572AF4"/>
    <w:rsid w:val="00573D3E"/>
    <w:rsid w:val="005757EE"/>
    <w:rsid w:val="00581E9D"/>
    <w:rsid w:val="00581EE9"/>
    <w:rsid w:val="00582BA6"/>
    <w:rsid w:val="00583457"/>
    <w:rsid w:val="00586D39"/>
    <w:rsid w:val="00587C58"/>
    <w:rsid w:val="005904B4"/>
    <w:rsid w:val="00595EFE"/>
    <w:rsid w:val="0059665D"/>
    <w:rsid w:val="005A28A7"/>
    <w:rsid w:val="005A3352"/>
    <w:rsid w:val="005A3ABD"/>
    <w:rsid w:val="005B2733"/>
    <w:rsid w:val="005B7334"/>
    <w:rsid w:val="005C0B30"/>
    <w:rsid w:val="005C3D37"/>
    <w:rsid w:val="005C493B"/>
    <w:rsid w:val="005C599D"/>
    <w:rsid w:val="005C5AD1"/>
    <w:rsid w:val="005C5CF7"/>
    <w:rsid w:val="005D2852"/>
    <w:rsid w:val="005D3416"/>
    <w:rsid w:val="005D3A51"/>
    <w:rsid w:val="005D3EFB"/>
    <w:rsid w:val="005D50B9"/>
    <w:rsid w:val="005D6AFE"/>
    <w:rsid w:val="005F1EC6"/>
    <w:rsid w:val="005F3C73"/>
    <w:rsid w:val="005F5C7D"/>
    <w:rsid w:val="0060123C"/>
    <w:rsid w:val="006033CC"/>
    <w:rsid w:val="0060777B"/>
    <w:rsid w:val="006078F8"/>
    <w:rsid w:val="0061536C"/>
    <w:rsid w:val="00620E55"/>
    <w:rsid w:val="00622E9F"/>
    <w:rsid w:val="00624439"/>
    <w:rsid w:val="00634886"/>
    <w:rsid w:val="00635DF9"/>
    <w:rsid w:val="006409EC"/>
    <w:rsid w:val="00647ADF"/>
    <w:rsid w:val="006514AF"/>
    <w:rsid w:val="00651849"/>
    <w:rsid w:val="00656049"/>
    <w:rsid w:val="006622D8"/>
    <w:rsid w:val="00670579"/>
    <w:rsid w:val="00670B1E"/>
    <w:rsid w:val="00671A6B"/>
    <w:rsid w:val="00687BDE"/>
    <w:rsid w:val="00691A99"/>
    <w:rsid w:val="00691ECF"/>
    <w:rsid w:val="006962C0"/>
    <w:rsid w:val="006A2143"/>
    <w:rsid w:val="006B5613"/>
    <w:rsid w:val="006C0952"/>
    <w:rsid w:val="006C16D3"/>
    <w:rsid w:val="006C6ADE"/>
    <w:rsid w:val="006D4834"/>
    <w:rsid w:val="006D53A8"/>
    <w:rsid w:val="006E11D1"/>
    <w:rsid w:val="006E12F9"/>
    <w:rsid w:val="006E43F8"/>
    <w:rsid w:val="006F5AD7"/>
    <w:rsid w:val="006F6054"/>
    <w:rsid w:val="00701634"/>
    <w:rsid w:val="00703243"/>
    <w:rsid w:val="00704BE8"/>
    <w:rsid w:val="00705756"/>
    <w:rsid w:val="0071067A"/>
    <w:rsid w:val="0071337E"/>
    <w:rsid w:val="007164CA"/>
    <w:rsid w:val="00746EAD"/>
    <w:rsid w:val="0076160C"/>
    <w:rsid w:val="0076407B"/>
    <w:rsid w:val="007646D3"/>
    <w:rsid w:val="00766101"/>
    <w:rsid w:val="00774957"/>
    <w:rsid w:val="00775CB0"/>
    <w:rsid w:val="00783C96"/>
    <w:rsid w:val="00795E2A"/>
    <w:rsid w:val="007A5484"/>
    <w:rsid w:val="007B2598"/>
    <w:rsid w:val="007C02AC"/>
    <w:rsid w:val="007C6BBA"/>
    <w:rsid w:val="007D0049"/>
    <w:rsid w:val="007D5CB1"/>
    <w:rsid w:val="007E1B00"/>
    <w:rsid w:val="007E1BA1"/>
    <w:rsid w:val="007E76C0"/>
    <w:rsid w:val="007F61FB"/>
    <w:rsid w:val="007F66E6"/>
    <w:rsid w:val="008022D7"/>
    <w:rsid w:val="00803D0B"/>
    <w:rsid w:val="00805524"/>
    <w:rsid w:val="00806FAF"/>
    <w:rsid w:val="00813914"/>
    <w:rsid w:val="008154F7"/>
    <w:rsid w:val="00816D89"/>
    <w:rsid w:val="00817009"/>
    <w:rsid w:val="0081753C"/>
    <w:rsid w:val="008233FB"/>
    <w:rsid w:val="00832280"/>
    <w:rsid w:val="00832345"/>
    <w:rsid w:val="00833680"/>
    <w:rsid w:val="008349E1"/>
    <w:rsid w:val="00835BAA"/>
    <w:rsid w:val="00837666"/>
    <w:rsid w:val="00842A23"/>
    <w:rsid w:val="0085001E"/>
    <w:rsid w:val="00854BAA"/>
    <w:rsid w:val="008610F3"/>
    <w:rsid w:val="00865418"/>
    <w:rsid w:val="008768FA"/>
    <w:rsid w:val="00886797"/>
    <w:rsid w:val="00891073"/>
    <w:rsid w:val="00893B71"/>
    <w:rsid w:val="008A136D"/>
    <w:rsid w:val="008A29E7"/>
    <w:rsid w:val="008A3516"/>
    <w:rsid w:val="008A71EE"/>
    <w:rsid w:val="008A7437"/>
    <w:rsid w:val="008B0994"/>
    <w:rsid w:val="008B1FDF"/>
    <w:rsid w:val="008B2B17"/>
    <w:rsid w:val="008B6510"/>
    <w:rsid w:val="008C4B2A"/>
    <w:rsid w:val="008C6047"/>
    <w:rsid w:val="008C6467"/>
    <w:rsid w:val="008C7016"/>
    <w:rsid w:val="008C755E"/>
    <w:rsid w:val="008D24A7"/>
    <w:rsid w:val="008D459C"/>
    <w:rsid w:val="008D7B3C"/>
    <w:rsid w:val="008E5155"/>
    <w:rsid w:val="008E5176"/>
    <w:rsid w:val="008E551D"/>
    <w:rsid w:val="008F01F2"/>
    <w:rsid w:val="008F1293"/>
    <w:rsid w:val="009014BA"/>
    <w:rsid w:val="0091061D"/>
    <w:rsid w:val="009133EC"/>
    <w:rsid w:val="009174E7"/>
    <w:rsid w:val="00917ED0"/>
    <w:rsid w:val="009234AF"/>
    <w:rsid w:val="00923640"/>
    <w:rsid w:val="00926387"/>
    <w:rsid w:val="00927A46"/>
    <w:rsid w:val="009308DD"/>
    <w:rsid w:val="009347E0"/>
    <w:rsid w:val="00943FA5"/>
    <w:rsid w:val="009448BD"/>
    <w:rsid w:val="00944A95"/>
    <w:rsid w:val="00946D33"/>
    <w:rsid w:val="00952153"/>
    <w:rsid w:val="00953770"/>
    <w:rsid w:val="009541DB"/>
    <w:rsid w:val="00962232"/>
    <w:rsid w:val="00962B76"/>
    <w:rsid w:val="00963A32"/>
    <w:rsid w:val="0097226E"/>
    <w:rsid w:val="0097548B"/>
    <w:rsid w:val="009779AC"/>
    <w:rsid w:val="009831EE"/>
    <w:rsid w:val="009920AC"/>
    <w:rsid w:val="00996ACA"/>
    <w:rsid w:val="009A1283"/>
    <w:rsid w:val="009A1316"/>
    <w:rsid w:val="009A312D"/>
    <w:rsid w:val="009A4B50"/>
    <w:rsid w:val="009A4F5A"/>
    <w:rsid w:val="009A7560"/>
    <w:rsid w:val="009B3C40"/>
    <w:rsid w:val="009C05AF"/>
    <w:rsid w:val="009C0979"/>
    <w:rsid w:val="009C7461"/>
    <w:rsid w:val="009C7650"/>
    <w:rsid w:val="009D3285"/>
    <w:rsid w:val="009E2F4C"/>
    <w:rsid w:val="009E4695"/>
    <w:rsid w:val="009E7B5D"/>
    <w:rsid w:val="009F0457"/>
    <w:rsid w:val="009F3F13"/>
    <w:rsid w:val="00A0026E"/>
    <w:rsid w:val="00A00EB7"/>
    <w:rsid w:val="00A05A63"/>
    <w:rsid w:val="00A124C1"/>
    <w:rsid w:val="00A12DF0"/>
    <w:rsid w:val="00A150C7"/>
    <w:rsid w:val="00A214AD"/>
    <w:rsid w:val="00A32881"/>
    <w:rsid w:val="00A32985"/>
    <w:rsid w:val="00A33A14"/>
    <w:rsid w:val="00A362A0"/>
    <w:rsid w:val="00A47DF5"/>
    <w:rsid w:val="00A50947"/>
    <w:rsid w:val="00A50A36"/>
    <w:rsid w:val="00A5336D"/>
    <w:rsid w:val="00A63296"/>
    <w:rsid w:val="00A6363A"/>
    <w:rsid w:val="00A72DBE"/>
    <w:rsid w:val="00A77866"/>
    <w:rsid w:val="00A84500"/>
    <w:rsid w:val="00A90493"/>
    <w:rsid w:val="00A924C7"/>
    <w:rsid w:val="00A94297"/>
    <w:rsid w:val="00A964AC"/>
    <w:rsid w:val="00AA0EE7"/>
    <w:rsid w:val="00AB0BB0"/>
    <w:rsid w:val="00AB524B"/>
    <w:rsid w:val="00AB72B9"/>
    <w:rsid w:val="00AC0BE0"/>
    <w:rsid w:val="00AC1644"/>
    <w:rsid w:val="00AC1E2C"/>
    <w:rsid w:val="00AC259B"/>
    <w:rsid w:val="00AC6F1D"/>
    <w:rsid w:val="00AD0330"/>
    <w:rsid w:val="00AD2450"/>
    <w:rsid w:val="00AD4CB9"/>
    <w:rsid w:val="00AE0D7C"/>
    <w:rsid w:val="00AE1910"/>
    <w:rsid w:val="00AE36A7"/>
    <w:rsid w:val="00AE6DC5"/>
    <w:rsid w:val="00AE7A4B"/>
    <w:rsid w:val="00AF0740"/>
    <w:rsid w:val="00AF096F"/>
    <w:rsid w:val="00AF39A7"/>
    <w:rsid w:val="00AF6AF9"/>
    <w:rsid w:val="00B04DBC"/>
    <w:rsid w:val="00B057DD"/>
    <w:rsid w:val="00B066C3"/>
    <w:rsid w:val="00B12E20"/>
    <w:rsid w:val="00B13210"/>
    <w:rsid w:val="00B14D38"/>
    <w:rsid w:val="00B211BF"/>
    <w:rsid w:val="00B21C26"/>
    <w:rsid w:val="00B23CB2"/>
    <w:rsid w:val="00B25CA8"/>
    <w:rsid w:val="00B30EF2"/>
    <w:rsid w:val="00B31777"/>
    <w:rsid w:val="00B34A22"/>
    <w:rsid w:val="00B36D8C"/>
    <w:rsid w:val="00B5108E"/>
    <w:rsid w:val="00B51A35"/>
    <w:rsid w:val="00B56006"/>
    <w:rsid w:val="00B61146"/>
    <w:rsid w:val="00B616CB"/>
    <w:rsid w:val="00B64620"/>
    <w:rsid w:val="00B6590B"/>
    <w:rsid w:val="00B72BC8"/>
    <w:rsid w:val="00B74ED9"/>
    <w:rsid w:val="00B813F7"/>
    <w:rsid w:val="00B852F3"/>
    <w:rsid w:val="00B861DF"/>
    <w:rsid w:val="00B90648"/>
    <w:rsid w:val="00B91344"/>
    <w:rsid w:val="00B93AAA"/>
    <w:rsid w:val="00B93C97"/>
    <w:rsid w:val="00B973A4"/>
    <w:rsid w:val="00BA0B81"/>
    <w:rsid w:val="00BA1A8D"/>
    <w:rsid w:val="00BA1BFC"/>
    <w:rsid w:val="00BA5E10"/>
    <w:rsid w:val="00BC02DC"/>
    <w:rsid w:val="00BC035D"/>
    <w:rsid w:val="00BC211D"/>
    <w:rsid w:val="00BC4B76"/>
    <w:rsid w:val="00BC619B"/>
    <w:rsid w:val="00BD31D9"/>
    <w:rsid w:val="00BD5C6E"/>
    <w:rsid w:val="00BD7A27"/>
    <w:rsid w:val="00BD7BA2"/>
    <w:rsid w:val="00BF2F50"/>
    <w:rsid w:val="00BF5D62"/>
    <w:rsid w:val="00BF76C7"/>
    <w:rsid w:val="00C020E2"/>
    <w:rsid w:val="00C030F7"/>
    <w:rsid w:val="00C14574"/>
    <w:rsid w:val="00C157ED"/>
    <w:rsid w:val="00C16290"/>
    <w:rsid w:val="00C20E54"/>
    <w:rsid w:val="00C2299F"/>
    <w:rsid w:val="00C23BD2"/>
    <w:rsid w:val="00C30F97"/>
    <w:rsid w:val="00C31EC0"/>
    <w:rsid w:val="00C378A3"/>
    <w:rsid w:val="00C42463"/>
    <w:rsid w:val="00C43DA3"/>
    <w:rsid w:val="00C456AD"/>
    <w:rsid w:val="00C46301"/>
    <w:rsid w:val="00C53AA5"/>
    <w:rsid w:val="00C550B6"/>
    <w:rsid w:val="00C70EAF"/>
    <w:rsid w:val="00C75256"/>
    <w:rsid w:val="00C77F95"/>
    <w:rsid w:val="00C801C9"/>
    <w:rsid w:val="00C812E7"/>
    <w:rsid w:val="00C90AC5"/>
    <w:rsid w:val="00C90D9E"/>
    <w:rsid w:val="00C91125"/>
    <w:rsid w:val="00C91FC1"/>
    <w:rsid w:val="00C952E7"/>
    <w:rsid w:val="00CA14D2"/>
    <w:rsid w:val="00CA1BC0"/>
    <w:rsid w:val="00CA323E"/>
    <w:rsid w:val="00CA39BF"/>
    <w:rsid w:val="00CA4604"/>
    <w:rsid w:val="00CA4BD4"/>
    <w:rsid w:val="00CA6D64"/>
    <w:rsid w:val="00CA718A"/>
    <w:rsid w:val="00CA78C8"/>
    <w:rsid w:val="00CA7F1A"/>
    <w:rsid w:val="00CC1192"/>
    <w:rsid w:val="00CC24AB"/>
    <w:rsid w:val="00CC34F9"/>
    <w:rsid w:val="00CD3A87"/>
    <w:rsid w:val="00CD4641"/>
    <w:rsid w:val="00CD4D2A"/>
    <w:rsid w:val="00CD636C"/>
    <w:rsid w:val="00CD6920"/>
    <w:rsid w:val="00CE3075"/>
    <w:rsid w:val="00CE4535"/>
    <w:rsid w:val="00CE63CE"/>
    <w:rsid w:val="00CE670B"/>
    <w:rsid w:val="00CE68CB"/>
    <w:rsid w:val="00CF1AF5"/>
    <w:rsid w:val="00CF6106"/>
    <w:rsid w:val="00CF6CAF"/>
    <w:rsid w:val="00D01F7A"/>
    <w:rsid w:val="00D02018"/>
    <w:rsid w:val="00D03558"/>
    <w:rsid w:val="00D03B23"/>
    <w:rsid w:val="00D04019"/>
    <w:rsid w:val="00D0641B"/>
    <w:rsid w:val="00D10812"/>
    <w:rsid w:val="00D10912"/>
    <w:rsid w:val="00D14B3D"/>
    <w:rsid w:val="00D157A4"/>
    <w:rsid w:val="00D1624B"/>
    <w:rsid w:val="00D16CEF"/>
    <w:rsid w:val="00D16D8D"/>
    <w:rsid w:val="00D21BA9"/>
    <w:rsid w:val="00D25E7A"/>
    <w:rsid w:val="00D27B36"/>
    <w:rsid w:val="00D31B8C"/>
    <w:rsid w:val="00D33C6B"/>
    <w:rsid w:val="00D34C42"/>
    <w:rsid w:val="00D37485"/>
    <w:rsid w:val="00D45757"/>
    <w:rsid w:val="00D4592A"/>
    <w:rsid w:val="00D52B64"/>
    <w:rsid w:val="00D54E88"/>
    <w:rsid w:val="00D57C76"/>
    <w:rsid w:val="00D65386"/>
    <w:rsid w:val="00D66A80"/>
    <w:rsid w:val="00D835E6"/>
    <w:rsid w:val="00D84AB0"/>
    <w:rsid w:val="00D876EB"/>
    <w:rsid w:val="00D93A62"/>
    <w:rsid w:val="00D968B2"/>
    <w:rsid w:val="00DA0428"/>
    <w:rsid w:val="00DA18F6"/>
    <w:rsid w:val="00DA3099"/>
    <w:rsid w:val="00DA5745"/>
    <w:rsid w:val="00DB3112"/>
    <w:rsid w:val="00DB4E39"/>
    <w:rsid w:val="00DC0570"/>
    <w:rsid w:val="00DC38F2"/>
    <w:rsid w:val="00DD2C44"/>
    <w:rsid w:val="00DD368F"/>
    <w:rsid w:val="00DD4BF5"/>
    <w:rsid w:val="00DD5852"/>
    <w:rsid w:val="00DD6512"/>
    <w:rsid w:val="00DD69DB"/>
    <w:rsid w:val="00DE1E1F"/>
    <w:rsid w:val="00DE4FF1"/>
    <w:rsid w:val="00DF24B3"/>
    <w:rsid w:val="00DF3D17"/>
    <w:rsid w:val="00DF502D"/>
    <w:rsid w:val="00DF6747"/>
    <w:rsid w:val="00E023B8"/>
    <w:rsid w:val="00E02AEF"/>
    <w:rsid w:val="00E0390C"/>
    <w:rsid w:val="00E12E38"/>
    <w:rsid w:val="00E1610C"/>
    <w:rsid w:val="00E17780"/>
    <w:rsid w:val="00E2030D"/>
    <w:rsid w:val="00E2038B"/>
    <w:rsid w:val="00E20EFB"/>
    <w:rsid w:val="00E23B04"/>
    <w:rsid w:val="00E240AC"/>
    <w:rsid w:val="00E27569"/>
    <w:rsid w:val="00E3179E"/>
    <w:rsid w:val="00E3229B"/>
    <w:rsid w:val="00E378B5"/>
    <w:rsid w:val="00E453F7"/>
    <w:rsid w:val="00E46494"/>
    <w:rsid w:val="00E46F42"/>
    <w:rsid w:val="00E518D3"/>
    <w:rsid w:val="00E52927"/>
    <w:rsid w:val="00E63401"/>
    <w:rsid w:val="00E63E61"/>
    <w:rsid w:val="00E670DF"/>
    <w:rsid w:val="00E70BBE"/>
    <w:rsid w:val="00E734F9"/>
    <w:rsid w:val="00E74207"/>
    <w:rsid w:val="00E7545E"/>
    <w:rsid w:val="00E77210"/>
    <w:rsid w:val="00E82FD8"/>
    <w:rsid w:val="00E834DD"/>
    <w:rsid w:val="00E9124A"/>
    <w:rsid w:val="00E95B7E"/>
    <w:rsid w:val="00E97EC8"/>
    <w:rsid w:val="00EA1924"/>
    <w:rsid w:val="00EB75E2"/>
    <w:rsid w:val="00EC4CCB"/>
    <w:rsid w:val="00ED78E2"/>
    <w:rsid w:val="00EE38B0"/>
    <w:rsid w:val="00F00B5D"/>
    <w:rsid w:val="00F00B6C"/>
    <w:rsid w:val="00F0188A"/>
    <w:rsid w:val="00F019D8"/>
    <w:rsid w:val="00F01BB7"/>
    <w:rsid w:val="00F042B0"/>
    <w:rsid w:val="00F04393"/>
    <w:rsid w:val="00F07E52"/>
    <w:rsid w:val="00F12BC6"/>
    <w:rsid w:val="00F13656"/>
    <w:rsid w:val="00F14977"/>
    <w:rsid w:val="00F1705F"/>
    <w:rsid w:val="00F250BE"/>
    <w:rsid w:val="00F27F1D"/>
    <w:rsid w:val="00F3498D"/>
    <w:rsid w:val="00F3634E"/>
    <w:rsid w:val="00F37EC1"/>
    <w:rsid w:val="00F41AC1"/>
    <w:rsid w:val="00F44CEB"/>
    <w:rsid w:val="00F4671A"/>
    <w:rsid w:val="00F51125"/>
    <w:rsid w:val="00F53008"/>
    <w:rsid w:val="00F5686C"/>
    <w:rsid w:val="00F61A98"/>
    <w:rsid w:val="00F640CE"/>
    <w:rsid w:val="00F65480"/>
    <w:rsid w:val="00F706B8"/>
    <w:rsid w:val="00F80501"/>
    <w:rsid w:val="00F8479F"/>
    <w:rsid w:val="00F847D0"/>
    <w:rsid w:val="00F85275"/>
    <w:rsid w:val="00F85E08"/>
    <w:rsid w:val="00F87101"/>
    <w:rsid w:val="00F94C5F"/>
    <w:rsid w:val="00F9685E"/>
    <w:rsid w:val="00F96FF0"/>
    <w:rsid w:val="00FA2CD8"/>
    <w:rsid w:val="00FA3914"/>
    <w:rsid w:val="00FA55E5"/>
    <w:rsid w:val="00FA6BE1"/>
    <w:rsid w:val="00FC201B"/>
    <w:rsid w:val="00FC482C"/>
    <w:rsid w:val="00FC6937"/>
    <w:rsid w:val="00FC6AEA"/>
    <w:rsid w:val="00FC781E"/>
    <w:rsid w:val="00FD374D"/>
    <w:rsid w:val="00FD41C7"/>
    <w:rsid w:val="00FD4897"/>
    <w:rsid w:val="00FD5809"/>
    <w:rsid w:val="00FD618D"/>
    <w:rsid w:val="00FE0A35"/>
    <w:rsid w:val="00FE45CE"/>
    <w:rsid w:val="00FE5037"/>
    <w:rsid w:val="00FE5CDC"/>
    <w:rsid w:val="00FF4303"/>
    <w:rsid w:val="00FF431B"/>
    <w:rsid w:val="00FF5F7D"/>
    <w:rsid w:val="0300F27C"/>
    <w:rsid w:val="0620A7A4"/>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710D76A"/>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5"/>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BC4B7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455C7D-3A6D-4133-981E-18BEB381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1896</Characters>
  <Application>Microsoft Office Word</Application>
  <DocSecurity>0</DocSecurity>
  <Lines>15</Lines>
  <Paragraphs>4</Paragraphs>
  <ScaleCrop>false</ScaleCrop>
  <Manager/>
  <Company/>
  <LinksUpToDate>false</LinksUpToDate>
  <CharactersWithSpaces>2224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2021-12-20T14:39:00Z</dcterms:created>
  <dcterms:modified xsi:type="dcterms:W3CDTF">2021-12-22T10:24:00Z</dcterms:modified>
  <cp:category/>
</cp:coreProperties>
</file>